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29" w:rsidRDefault="00364E29" w:rsidP="00364E29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Московский областной суд</w:t>
      </w:r>
    </w:p>
    <w:p w:rsidR="00364E29" w:rsidRPr="00364E29" w:rsidRDefault="00364E29" w:rsidP="00364E29">
      <w:pPr>
        <w:ind w:left="2832" w:firstLine="3"/>
        <w:rPr>
          <w:rFonts w:ascii="Times New Roman" w:hAnsi="Times New Roman" w:cs="Times New Roman"/>
          <w:sz w:val="24"/>
          <w:szCs w:val="24"/>
        </w:rPr>
      </w:pPr>
      <w:r w:rsidRPr="00364E29">
        <w:rPr>
          <w:rFonts w:ascii="Times New Roman" w:hAnsi="Times New Roman" w:cs="Times New Roman"/>
          <w:sz w:val="24"/>
          <w:szCs w:val="24"/>
        </w:rPr>
        <w:t xml:space="preserve">143402, Московская область, Красногорский район, </w:t>
      </w:r>
    </w:p>
    <w:p w:rsidR="00364E29" w:rsidRPr="00364E29" w:rsidRDefault="00364E29" w:rsidP="00364E29">
      <w:pPr>
        <w:ind w:left="2832" w:firstLine="3"/>
        <w:rPr>
          <w:rFonts w:ascii="Times New Roman" w:hAnsi="Times New Roman" w:cs="Times New Roman"/>
          <w:sz w:val="24"/>
          <w:szCs w:val="24"/>
        </w:rPr>
      </w:pPr>
      <w:r w:rsidRPr="00364E29">
        <w:rPr>
          <w:rFonts w:ascii="Times New Roman" w:hAnsi="Times New Roman" w:cs="Times New Roman"/>
          <w:sz w:val="24"/>
          <w:szCs w:val="24"/>
        </w:rPr>
        <w:t>п/о «Красногорск-2», МКАД 65-66 км</w:t>
      </w:r>
    </w:p>
    <w:p w:rsidR="00364E29" w:rsidRDefault="00364E29" w:rsidP="002F1D3A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</w:p>
    <w:p w:rsidR="002F1D3A" w:rsidRPr="009143BD" w:rsidRDefault="002922E5" w:rsidP="00CB38A6">
      <w:pPr>
        <w:pStyle w:val="a8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2922E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6CE" w:rsidRPr="009143BD">
        <w:rPr>
          <w:rFonts w:ascii="Times New Roman" w:hAnsi="Times New Roman" w:cs="Times New Roman"/>
          <w:b/>
          <w:sz w:val="24"/>
          <w:szCs w:val="24"/>
        </w:rPr>
        <w:t>Кузнецов</w:t>
      </w:r>
      <w:r w:rsidR="00CB38A6">
        <w:rPr>
          <w:rFonts w:ascii="Times New Roman" w:hAnsi="Times New Roman" w:cs="Times New Roman"/>
          <w:b/>
          <w:sz w:val="24"/>
          <w:szCs w:val="24"/>
        </w:rPr>
        <w:t>а</w:t>
      </w:r>
      <w:r w:rsidR="002C46CE" w:rsidRPr="009143BD">
        <w:rPr>
          <w:rFonts w:ascii="Times New Roman" w:hAnsi="Times New Roman" w:cs="Times New Roman"/>
          <w:b/>
          <w:sz w:val="24"/>
          <w:szCs w:val="24"/>
        </w:rPr>
        <w:t xml:space="preserve"> Геннади</w:t>
      </w:r>
      <w:r w:rsidR="00CB38A6">
        <w:rPr>
          <w:rFonts w:ascii="Times New Roman" w:hAnsi="Times New Roman" w:cs="Times New Roman"/>
          <w:b/>
          <w:sz w:val="24"/>
          <w:szCs w:val="24"/>
        </w:rPr>
        <w:t>я</w:t>
      </w:r>
      <w:r w:rsidR="002C46CE" w:rsidRPr="009143BD"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  <w:r w:rsidR="00CB38A6">
        <w:rPr>
          <w:rFonts w:ascii="Times New Roman" w:hAnsi="Times New Roman" w:cs="Times New Roman"/>
          <w:b/>
          <w:sz w:val="24"/>
          <w:szCs w:val="24"/>
        </w:rPr>
        <w:t>а (Истец)</w:t>
      </w:r>
    </w:p>
    <w:p w:rsidR="002C46CE" w:rsidRDefault="002C46CE" w:rsidP="002F1D3A">
      <w:pPr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Адрес: 140120, Московская область, Раменский район, пос. Ильинский, ул. Чкалова, дом 1, кв.16</w:t>
      </w:r>
    </w:p>
    <w:p w:rsidR="00587122" w:rsidRDefault="00587122" w:rsidP="002F1D3A">
      <w:pPr>
        <w:ind w:left="2832" w:firstLine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87122">
        <w:rPr>
          <w:rFonts w:ascii="Times New Roman" w:hAnsi="Times New Roman" w:cs="Times New Roman"/>
          <w:sz w:val="24"/>
          <w:szCs w:val="24"/>
          <w:lang w:val="en-US"/>
        </w:rPr>
        <w:t xml:space="preserve">. 8 (916) 517-43-74,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5871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CB38A6" w:rsidRPr="007F69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kglm@mail.ru</w:t>
        </w:r>
      </w:hyperlink>
    </w:p>
    <w:p w:rsidR="00CB38A6" w:rsidRPr="002922E5" w:rsidRDefault="00CB38A6" w:rsidP="00CB38A6">
      <w:pPr>
        <w:pStyle w:val="a8"/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2922E5">
        <w:rPr>
          <w:rFonts w:ascii="Times New Roman" w:hAnsi="Times New Roman" w:cs="Times New Roman"/>
          <w:b/>
          <w:sz w:val="24"/>
          <w:szCs w:val="24"/>
        </w:rPr>
        <w:t>Дело Раменского городского суда №М-5160/2016</w:t>
      </w:r>
    </w:p>
    <w:p w:rsidR="00CB38A6" w:rsidRPr="00CB38A6" w:rsidRDefault="00CB38A6" w:rsidP="002F1D3A">
      <w:pPr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2F1D3A" w:rsidRPr="009143BD" w:rsidRDefault="00F9204B" w:rsidP="002F1D3A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9143BD">
        <w:rPr>
          <w:rFonts w:ascii="Times New Roman" w:hAnsi="Times New Roman" w:cs="Times New Roman"/>
          <w:b/>
          <w:sz w:val="24"/>
          <w:szCs w:val="24"/>
        </w:rPr>
        <w:t>Ответчи</w:t>
      </w:r>
      <w:r w:rsidR="002F1D3A" w:rsidRPr="009143BD">
        <w:rPr>
          <w:rFonts w:ascii="Times New Roman" w:hAnsi="Times New Roman" w:cs="Times New Roman"/>
          <w:b/>
          <w:sz w:val="24"/>
          <w:szCs w:val="24"/>
        </w:rPr>
        <w:t>к</w:t>
      </w:r>
      <w:r w:rsidRPr="009143BD">
        <w:rPr>
          <w:rFonts w:ascii="Times New Roman" w:hAnsi="Times New Roman" w:cs="Times New Roman"/>
          <w:b/>
          <w:sz w:val="24"/>
          <w:szCs w:val="24"/>
        </w:rPr>
        <w:t>и</w:t>
      </w:r>
      <w:r w:rsidR="002F1D3A" w:rsidRPr="009143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1D3A" w:rsidRPr="009143BD" w:rsidRDefault="00213F56" w:rsidP="00FF2874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1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D3A" w:rsidRPr="009143B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2F1D3A" w:rsidRPr="009143BD">
        <w:rPr>
          <w:rFonts w:ascii="Times New Roman" w:hAnsi="Times New Roman" w:cs="Times New Roman"/>
          <w:i/>
          <w:sz w:val="24"/>
          <w:szCs w:val="24"/>
        </w:rPr>
        <w:t>МОблСтрой</w:t>
      </w:r>
      <w:proofErr w:type="spellEnd"/>
      <w:r w:rsidR="002F1D3A" w:rsidRPr="009143BD">
        <w:rPr>
          <w:rFonts w:ascii="Times New Roman" w:hAnsi="Times New Roman" w:cs="Times New Roman"/>
          <w:i/>
          <w:sz w:val="24"/>
          <w:szCs w:val="24"/>
        </w:rPr>
        <w:t>» (ОГРН 1095040001924)</w:t>
      </w:r>
    </w:p>
    <w:p w:rsidR="002F1D3A" w:rsidRPr="009143BD" w:rsidRDefault="002F1D3A" w:rsidP="002F1D3A">
      <w:pPr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Адрес: 1040104, Московская область, Раменский район, г. Раменское, ул. Октябрьская, д.9А</w:t>
      </w:r>
    </w:p>
    <w:p w:rsidR="00FF2874" w:rsidRPr="009143BD" w:rsidRDefault="00FF2874" w:rsidP="00FF2874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143BD">
        <w:rPr>
          <w:rFonts w:ascii="Times New Roman" w:hAnsi="Times New Roman" w:cs="Times New Roman"/>
          <w:i/>
          <w:sz w:val="24"/>
          <w:szCs w:val="24"/>
        </w:rPr>
        <w:t xml:space="preserve">ООО «Управляющая компания «Комфорт» </w:t>
      </w:r>
    </w:p>
    <w:p w:rsidR="00FF2874" w:rsidRPr="009143BD" w:rsidRDefault="00FF2874" w:rsidP="00FF2874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(ОГРН 1135040006298)</w:t>
      </w:r>
    </w:p>
    <w:p w:rsidR="00FF2874" w:rsidRPr="009143BD" w:rsidRDefault="00FF2874" w:rsidP="00FF2874">
      <w:pPr>
        <w:pStyle w:val="a8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 xml:space="preserve">Адрес: 140100, Московская область, г. Раменское, Северное ш., д.6, помещение </w:t>
      </w:r>
      <w:r w:rsidRPr="009143BD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2F1D3A" w:rsidRPr="009143BD" w:rsidRDefault="002F1D3A" w:rsidP="002F1D3A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9143BD">
        <w:rPr>
          <w:rFonts w:ascii="Times New Roman" w:hAnsi="Times New Roman" w:cs="Times New Roman"/>
          <w:b/>
          <w:sz w:val="24"/>
          <w:szCs w:val="24"/>
        </w:rPr>
        <w:t>Третьи лица:</w:t>
      </w:r>
    </w:p>
    <w:p w:rsidR="002F1D3A" w:rsidRPr="009143BD" w:rsidRDefault="002F1D3A" w:rsidP="002F1D3A">
      <w:pPr>
        <w:pStyle w:val="a8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2F1D3A" w:rsidRPr="009143BD" w:rsidRDefault="002F1D3A" w:rsidP="00213F5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>ООО «ЖКС»</w:t>
      </w:r>
      <w:r w:rsidRPr="0091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3BD">
        <w:rPr>
          <w:rFonts w:ascii="Times New Roman" w:hAnsi="Times New Roman" w:cs="Times New Roman"/>
          <w:sz w:val="24"/>
          <w:szCs w:val="24"/>
        </w:rPr>
        <w:t>(ОГРН 1135027013010)</w:t>
      </w:r>
    </w:p>
    <w:p w:rsidR="002F1D3A" w:rsidRPr="009143BD" w:rsidRDefault="002F1D3A" w:rsidP="002F1D3A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 xml:space="preserve">Адрес: 140185, Московская область, г. Жуковский, ул. </w:t>
      </w:r>
      <w:proofErr w:type="spellStart"/>
      <w:r w:rsidRPr="009143BD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9143BD">
        <w:rPr>
          <w:rFonts w:ascii="Times New Roman" w:hAnsi="Times New Roman" w:cs="Times New Roman"/>
          <w:sz w:val="24"/>
          <w:szCs w:val="24"/>
        </w:rPr>
        <w:t>-Хан-Султана, д.33, помещение 2.</w:t>
      </w:r>
    </w:p>
    <w:p w:rsidR="002F1D3A" w:rsidRPr="009143BD" w:rsidRDefault="002F1D3A" w:rsidP="002F1D3A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</w:p>
    <w:p w:rsidR="002C46CE" w:rsidRPr="009143BD" w:rsidRDefault="002F1D3A" w:rsidP="00213F56">
      <w:pPr>
        <w:pStyle w:val="a8"/>
        <w:numPr>
          <w:ilvl w:val="0"/>
          <w:numId w:val="4"/>
        </w:numPr>
        <w:ind w:left="2832" w:firstLine="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</w:t>
      </w:r>
      <w:proofErr w:type="spellStart"/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>Росреестра</w:t>
      </w:r>
      <w:proofErr w:type="spellEnd"/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Московской области</w:t>
      </w:r>
    </w:p>
    <w:p w:rsidR="002F1D3A" w:rsidRPr="009143BD" w:rsidRDefault="002F1D3A" w:rsidP="002C46CE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(ОГРН 1047727043561)</w:t>
      </w:r>
    </w:p>
    <w:p w:rsidR="002F1D3A" w:rsidRPr="009143BD" w:rsidRDefault="002F1D3A" w:rsidP="002F1D3A">
      <w:pPr>
        <w:ind w:left="2832" w:firstLine="3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143B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Адрес: 143403, Московская область, Красногорский район, г. Красногорск, улица Речная, дом 8</w:t>
      </w:r>
    </w:p>
    <w:p w:rsidR="002F1D3A" w:rsidRPr="009143BD" w:rsidRDefault="002F1D3A" w:rsidP="00213F56">
      <w:pPr>
        <w:pStyle w:val="a8"/>
        <w:numPr>
          <w:ilvl w:val="0"/>
          <w:numId w:val="4"/>
        </w:numPr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Раменского муниципального района Московской области,</w:t>
      </w:r>
      <w:r w:rsidRPr="009143BD">
        <w:rPr>
          <w:rFonts w:ascii="Times New Roman" w:hAnsi="Times New Roman" w:cs="Times New Roman"/>
          <w:sz w:val="24"/>
          <w:szCs w:val="24"/>
        </w:rPr>
        <w:t xml:space="preserve"> ОГРН 1025005120073</w:t>
      </w:r>
    </w:p>
    <w:p w:rsidR="002F1D3A" w:rsidRPr="009143BD" w:rsidRDefault="002F1D3A" w:rsidP="002F1D3A">
      <w:pPr>
        <w:pStyle w:val="a8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Адрес: 140100, г. Раменское, Комсомольская пл., д.2</w:t>
      </w:r>
    </w:p>
    <w:p w:rsidR="002F1D3A" w:rsidRPr="009143BD" w:rsidRDefault="002F1D3A" w:rsidP="002F1D3A">
      <w:pPr>
        <w:pStyle w:val="a8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2C46CE" w:rsidRPr="009143BD" w:rsidRDefault="002F1D3A" w:rsidP="00213F56">
      <w:pPr>
        <w:pStyle w:val="a8"/>
        <w:numPr>
          <w:ilvl w:val="0"/>
          <w:numId w:val="4"/>
        </w:numPr>
        <w:ind w:left="2832" w:firstLine="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Центральное управление </w:t>
      </w:r>
      <w:proofErr w:type="spellStart"/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>Ростехнадзора</w:t>
      </w:r>
      <w:proofErr w:type="spellEnd"/>
    </w:p>
    <w:p w:rsidR="002F1D3A" w:rsidRPr="009143BD" w:rsidRDefault="002F1D3A" w:rsidP="002C46CE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(ОГРН 1067746766240)</w:t>
      </w:r>
    </w:p>
    <w:p w:rsidR="002F1D3A" w:rsidRDefault="002F1D3A" w:rsidP="002F1D3A">
      <w:pPr>
        <w:pStyle w:val="a8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9143BD">
        <w:rPr>
          <w:rFonts w:ascii="Times New Roman" w:hAnsi="Times New Roman" w:cs="Times New Roman"/>
          <w:sz w:val="24"/>
          <w:szCs w:val="24"/>
        </w:rPr>
        <w:t>Адрес: 107031, г. Москва, улица Рождественка, 5/7</w:t>
      </w:r>
    </w:p>
    <w:p w:rsidR="00CB5489" w:rsidRDefault="00CB5489" w:rsidP="00CB5489">
      <w:pPr>
        <w:pStyle w:val="a8"/>
        <w:ind w:left="283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5489" w:rsidRDefault="00CB5489" w:rsidP="00CB548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922E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292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городского</w:t>
      </w:r>
      <w:proofErr w:type="gramEnd"/>
      <w:r w:rsidRPr="00292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поселения Ильинский</w:t>
      </w:r>
      <w:r w:rsidRPr="0029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89" w:rsidRDefault="00CB5489" w:rsidP="00CB5489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</w:p>
    <w:p w:rsidR="00CB5489" w:rsidRDefault="00CB5489" w:rsidP="00CB5489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  <w:r w:rsidRPr="002922E5">
        <w:rPr>
          <w:rFonts w:ascii="Times New Roman" w:hAnsi="Times New Roman" w:cs="Times New Roman"/>
          <w:sz w:val="24"/>
          <w:szCs w:val="24"/>
        </w:rPr>
        <w:lastRenderedPageBreak/>
        <w:t>Адрес: 140120, Московская область, Раменский район, рабочий поселок Ильинский, ул. Ленинская, 38</w:t>
      </w:r>
    </w:p>
    <w:p w:rsidR="00CB38A6" w:rsidRDefault="00CB38A6" w:rsidP="00CB5489">
      <w:pPr>
        <w:pStyle w:val="a8"/>
        <w:ind w:left="2835"/>
        <w:rPr>
          <w:rFonts w:ascii="Times New Roman" w:hAnsi="Times New Roman" w:cs="Times New Roman"/>
          <w:sz w:val="24"/>
          <w:szCs w:val="24"/>
        </w:rPr>
      </w:pPr>
    </w:p>
    <w:p w:rsidR="00CB38A6" w:rsidRPr="009143BD" w:rsidRDefault="00CB38A6" w:rsidP="00CB38A6">
      <w:pPr>
        <w:pStyle w:val="a8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>Главно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управлени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91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Московской области "Государственная жилищная инспекция Московской области" </w:t>
      </w:r>
    </w:p>
    <w:p w:rsidR="00CB38A6" w:rsidRPr="00CB38A6" w:rsidRDefault="00CB38A6" w:rsidP="00CB38A6">
      <w:pPr>
        <w:ind w:left="2835"/>
        <w:rPr>
          <w:rFonts w:ascii="Times New Roman" w:hAnsi="Times New Roman" w:cs="Times New Roman"/>
          <w:sz w:val="24"/>
          <w:szCs w:val="24"/>
        </w:rPr>
      </w:pPr>
      <w:r w:rsidRPr="00CB38A6">
        <w:rPr>
          <w:rFonts w:ascii="Times New Roman" w:hAnsi="Times New Roman" w:cs="Times New Roman"/>
          <w:sz w:val="24"/>
          <w:szCs w:val="24"/>
        </w:rPr>
        <w:t>(ОГРН 1045003352261)</w:t>
      </w:r>
    </w:p>
    <w:p w:rsidR="00CB38A6" w:rsidRPr="00CB38A6" w:rsidRDefault="00CB38A6" w:rsidP="00CB38A6">
      <w:pPr>
        <w:ind w:left="2832"/>
        <w:rPr>
          <w:rFonts w:ascii="Times New Roman" w:hAnsi="Times New Roman" w:cs="Times New Roman"/>
          <w:sz w:val="24"/>
          <w:szCs w:val="24"/>
        </w:rPr>
      </w:pPr>
      <w:r w:rsidRPr="00CB38A6">
        <w:rPr>
          <w:rFonts w:ascii="Times New Roman" w:hAnsi="Times New Roman" w:cs="Times New Roman"/>
          <w:sz w:val="24"/>
          <w:szCs w:val="24"/>
        </w:rPr>
        <w:t>Адрес: 143409, Московская область, Красногорский район, г. Красногорск, улица Братьев Горожанкиных, дом 25</w:t>
      </w:r>
    </w:p>
    <w:p w:rsidR="00CB38A6" w:rsidRPr="00CB38A6" w:rsidRDefault="00CB38A6" w:rsidP="00CB38A6">
      <w:pPr>
        <w:pStyle w:val="a8"/>
        <w:ind w:left="3195"/>
        <w:rPr>
          <w:rFonts w:ascii="Times New Roman" w:hAnsi="Times New Roman" w:cs="Times New Roman"/>
          <w:sz w:val="24"/>
          <w:szCs w:val="24"/>
        </w:rPr>
      </w:pPr>
    </w:p>
    <w:p w:rsidR="00CB5489" w:rsidRPr="009143BD" w:rsidRDefault="00CB5489" w:rsidP="003A259A">
      <w:pPr>
        <w:pStyle w:val="a8"/>
        <w:ind w:left="3195"/>
        <w:rPr>
          <w:rFonts w:ascii="Times New Roman" w:hAnsi="Times New Roman" w:cs="Times New Roman"/>
          <w:sz w:val="24"/>
          <w:szCs w:val="24"/>
        </w:rPr>
      </w:pPr>
    </w:p>
    <w:p w:rsidR="00BE7112" w:rsidRPr="002922E5" w:rsidRDefault="00BE7112" w:rsidP="002F1D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2E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Частная жалоба </w:t>
      </w:r>
    </w:p>
    <w:p w:rsidR="00BE7112" w:rsidRDefault="00BE7112" w:rsidP="002F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Определение об отказе в удовлетворении ходатайства </w:t>
      </w:r>
    </w:p>
    <w:p w:rsidR="009143BD" w:rsidRPr="009143BD" w:rsidRDefault="00BE7112" w:rsidP="002F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мер по обеспечению иска</w:t>
      </w:r>
    </w:p>
    <w:p w:rsidR="00BE7112" w:rsidRDefault="00BE7112" w:rsidP="00BE7112">
      <w:pPr>
        <w:rPr>
          <w:rFonts w:ascii="Times New Roman" w:hAnsi="Times New Roman" w:cs="Times New Roman"/>
          <w:b/>
          <w:sz w:val="24"/>
          <w:szCs w:val="24"/>
        </w:rPr>
      </w:pPr>
    </w:p>
    <w:p w:rsidR="00BE7112" w:rsidRDefault="00BE7112" w:rsidP="00F34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21 июля 2016 года</w:t>
      </w:r>
      <w:r w:rsidR="002C54C2">
        <w:rPr>
          <w:rFonts w:ascii="Times New Roman" w:hAnsi="Times New Roman" w:cs="Times New Roman"/>
          <w:b/>
          <w:sz w:val="24"/>
          <w:szCs w:val="24"/>
        </w:rPr>
        <w:t xml:space="preserve"> мной,</w:t>
      </w:r>
      <w:r>
        <w:rPr>
          <w:rFonts w:ascii="Times New Roman" w:hAnsi="Times New Roman" w:cs="Times New Roman"/>
          <w:b/>
          <w:sz w:val="24"/>
          <w:szCs w:val="24"/>
        </w:rPr>
        <w:t xml:space="preserve"> Кузнецовым Геннадием Анатольевичем</w:t>
      </w:r>
      <w:r w:rsidR="002C54C2">
        <w:rPr>
          <w:rFonts w:ascii="Times New Roman" w:hAnsi="Times New Roman" w:cs="Times New Roman"/>
          <w:b/>
          <w:sz w:val="24"/>
          <w:szCs w:val="24"/>
        </w:rPr>
        <w:t xml:space="preserve"> (далее также «Истец»</w:t>
      </w:r>
      <w:proofErr w:type="gramStart"/>
      <w:r w:rsidR="002C54C2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был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подан иск </w:t>
      </w:r>
      <w:r w:rsidR="008441EA">
        <w:rPr>
          <w:rFonts w:ascii="Times New Roman" w:hAnsi="Times New Roman" w:cs="Times New Roman"/>
          <w:b/>
          <w:sz w:val="24"/>
          <w:szCs w:val="24"/>
        </w:rPr>
        <w:t>в Раменский городской суд</w:t>
      </w:r>
      <w:r w:rsidR="00F345D6">
        <w:rPr>
          <w:rFonts w:ascii="Times New Roman" w:hAnsi="Times New Roman" w:cs="Times New Roman"/>
          <w:b/>
          <w:sz w:val="24"/>
          <w:szCs w:val="24"/>
        </w:rPr>
        <w:t xml:space="preserve"> (далее также «суд»)</w:t>
      </w:r>
      <w:r w:rsidR="00844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Моблстрой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ООО УК «Комфорт» о:</w:t>
      </w:r>
    </w:p>
    <w:p w:rsidR="00BE7112" w:rsidRPr="009143BD" w:rsidRDefault="00BE7112" w:rsidP="00BE7112">
      <w:pPr>
        <w:pStyle w:val="Default"/>
        <w:jc w:val="both"/>
        <w:rPr>
          <w:color w:val="auto"/>
        </w:rPr>
      </w:pPr>
      <w:r w:rsidRPr="009143BD">
        <w:rPr>
          <w:color w:val="auto"/>
        </w:rPr>
        <w:t xml:space="preserve">1.  </w:t>
      </w:r>
      <w:r>
        <w:rPr>
          <w:color w:val="auto"/>
        </w:rPr>
        <w:t>п</w:t>
      </w:r>
      <w:r w:rsidRPr="009143BD">
        <w:rPr>
          <w:i/>
          <w:color w:val="auto"/>
        </w:rPr>
        <w:t>ризна</w:t>
      </w:r>
      <w:r>
        <w:rPr>
          <w:i/>
          <w:color w:val="auto"/>
        </w:rPr>
        <w:t>нии</w:t>
      </w:r>
      <w:r w:rsidRPr="009143BD">
        <w:rPr>
          <w:i/>
          <w:color w:val="auto"/>
        </w:rPr>
        <w:t xml:space="preserve"> зарегистрированно</w:t>
      </w:r>
      <w:r>
        <w:rPr>
          <w:i/>
          <w:color w:val="auto"/>
        </w:rPr>
        <w:t>го</w:t>
      </w:r>
      <w:r w:rsidRPr="009143BD">
        <w:rPr>
          <w:i/>
          <w:color w:val="auto"/>
        </w:rPr>
        <w:t xml:space="preserve"> прав</w:t>
      </w:r>
      <w:r>
        <w:rPr>
          <w:i/>
          <w:color w:val="auto"/>
        </w:rPr>
        <w:t>а</w:t>
      </w:r>
      <w:r w:rsidRPr="009143BD">
        <w:rPr>
          <w:i/>
          <w:color w:val="auto"/>
        </w:rPr>
        <w:t xml:space="preserve"> собственности ООО «</w:t>
      </w:r>
      <w:proofErr w:type="spellStart"/>
      <w:r w:rsidRPr="009143BD">
        <w:rPr>
          <w:i/>
          <w:color w:val="auto"/>
        </w:rPr>
        <w:t>МОблСтрой</w:t>
      </w:r>
      <w:proofErr w:type="spellEnd"/>
      <w:r w:rsidRPr="009143BD">
        <w:rPr>
          <w:i/>
          <w:color w:val="auto"/>
        </w:rPr>
        <w:t>»</w:t>
      </w:r>
      <w:r w:rsidRPr="009143BD">
        <w:rPr>
          <w:color w:val="auto"/>
        </w:rPr>
        <w:t xml:space="preserve">  (ОГРН 1095040001924) на  недвижимое имущество – нежилое помещение,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 xml:space="preserve">50-50-23/146/2009-125, а также на движимое имущество – оборудование, расположенное в нежилом помещении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 xml:space="preserve">50-50-23/146/2009-125, котлы </w:t>
      </w:r>
      <w:proofErr w:type="spellStart"/>
      <w:r w:rsidRPr="009143BD">
        <w:rPr>
          <w:color w:val="auto"/>
          <w:lang w:val="en-US"/>
        </w:rPr>
        <w:t>Chapee</w:t>
      </w:r>
      <w:proofErr w:type="spellEnd"/>
      <w:r w:rsidRPr="009143BD">
        <w:rPr>
          <w:color w:val="auto"/>
        </w:rPr>
        <w:t xml:space="preserve"> </w:t>
      </w:r>
      <w:r w:rsidRPr="009143BD">
        <w:rPr>
          <w:color w:val="auto"/>
          <w:lang w:val="en-US"/>
        </w:rPr>
        <w:t>Arizona</w:t>
      </w:r>
      <w:r w:rsidRPr="009143BD">
        <w:rPr>
          <w:color w:val="auto"/>
        </w:rPr>
        <w:t xml:space="preserve"> 1570, 1320 </w:t>
      </w:r>
      <w:r w:rsidRPr="009143BD">
        <w:rPr>
          <w:color w:val="auto"/>
          <w:lang w:val="en-US"/>
        </w:rPr>
        <w:t>kw</w:t>
      </w:r>
      <w:r w:rsidRPr="009143BD">
        <w:rPr>
          <w:color w:val="auto"/>
        </w:rPr>
        <w:t xml:space="preserve"> в количестве 2 шт., автоматика котлов </w:t>
      </w:r>
      <w:proofErr w:type="spellStart"/>
      <w:r w:rsidRPr="009143BD">
        <w:rPr>
          <w:color w:val="auto"/>
          <w:lang w:val="en-US"/>
        </w:rPr>
        <w:t>Ecocontrol</w:t>
      </w:r>
      <w:proofErr w:type="spellEnd"/>
      <w:r w:rsidRPr="009143BD">
        <w:rPr>
          <w:color w:val="auto"/>
        </w:rPr>
        <w:t xml:space="preserve"> 9 в количестве 3 шт., газовые горелки </w:t>
      </w:r>
      <w:r w:rsidRPr="009143BD">
        <w:rPr>
          <w:color w:val="auto"/>
          <w:lang w:val="en-US"/>
        </w:rPr>
        <w:t>ELKO</w:t>
      </w:r>
      <w:r w:rsidRPr="009143BD">
        <w:rPr>
          <w:color w:val="auto"/>
        </w:rPr>
        <w:t xml:space="preserve">, </w:t>
      </w:r>
      <w:r w:rsidRPr="009143BD">
        <w:rPr>
          <w:color w:val="auto"/>
          <w:lang w:val="en-US"/>
        </w:rPr>
        <w:t>EK</w:t>
      </w:r>
      <w:r w:rsidRPr="009143BD">
        <w:rPr>
          <w:color w:val="auto"/>
        </w:rPr>
        <w:t xml:space="preserve"> 06|210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>-</w:t>
      </w:r>
      <w:r w:rsidRPr="009143BD">
        <w:rPr>
          <w:color w:val="auto"/>
          <w:lang w:val="en-US"/>
        </w:rPr>
        <w:t>VT</w:t>
      </w:r>
      <w:r w:rsidRPr="009143BD">
        <w:rPr>
          <w:color w:val="auto"/>
        </w:rPr>
        <w:t xml:space="preserve"> в количестве 2 шт., циркулярные насосы </w:t>
      </w:r>
      <w:r w:rsidRPr="009143BD">
        <w:rPr>
          <w:color w:val="auto"/>
          <w:lang w:val="en-US"/>
        </w:rPr>
        <w:t>WILO</w:t>
      </w:r>
      <w:r w:rsidRPr="009143BD">
        <w:rPr>
          <w:color w:val="auto"/>
        </w:rPr>
        <w:t xml:space="preserve"> в количестве 5 шт., шкаф управления, установка водоподготовки </w:t>
      </w:r>
      <w:r w:rsidRPr="009143BD">
        <w:rPr>
          <w:color w:val="auto"/>
          <w:lang w:val="en-US"/>
        </w:rPr>
        <w:t>BWT</w:t>
      </w:r>
      <w:r w:rsidRPr="009143BD">
        <w:rPr>
          <w:color w:val="auto"/>
        </w:rPr>
        <w:t xml:space="preserve">, внутренний газопровод, запорная автоматика, расширительные баки СО,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 xml:space="preserve">1500 в количестве 2-х шт. </w:t>
      </w:r>
      <w:r w:rsidRPr="009143BD">
        <w:rPr>
          <w:i/>
          <w:color w:val="auto"/>
        </w:rPr>
        <w:t>отсутствующим</w:t>
      </w:r>
      <w:r w:rsidRPr="009143BD">
        <w:rPr>
          <w:color w:val="auto"/>
        </w:rPr>
        <w:t>.</w:t>
      </w:r>
    </w:p>
    <w:p w:rsidR="00BE7112" w:rsidRPr="009143BD" w:rsidRDefault="00BE7112" w:rsidP="00BE7112">
      <w:pPr>
        <w:pStyle w:val="Default"/>
        <w:jc w:val="both"/>
        <w:rPr>
          <w:color w:val="auto"/>
        </w:rPr>
      </w:pPr>
    </w:p>
    <w:p w:rsidR="00BE7112" w:rsidRPr="009143BD" w:rsidRDefault="00BE7112" w:rsidP="00BE7112">
      <w:pPr>
        <w:pStyle w:val="Default"/>
        <w:jc w:val="both"/>
        <w:rPr>
          <w:color w:val="auto"/>
        </w:rPr>
      </w:pPr>
      <w:r w:rsidRPr="009143BD">
        <w:rPr>
          <w:color w:val="auto"/>
        </w:rPr>
        <w:t xml:space="preserve">2. </w:t>
      </w:r>
      <w:r w:rsidRPr="009143BD">
        <w:rPr>
          <w:i/>
          <w:color w:val="auto"/>
        </w:rPr>
        <w:t>Призна</w:t>
      </w:r>
      <w:r>
        <w:rPr>
          <w:i/>
          <w:color w:val="auto"/>
        </w:rPr>
        <w:t>нии</w:t>
      </w:r>
      <w:r w:rsidRPr="009143BD">
        <w:rPr>
          <w:i/>
          <w:color w:val="auto"/>
        </w:rPr>
        <w:t xml:space="preserve"> </w:t>
      </w:r>
      <w:r w:rsidRPr="009143BD">
        <w:rPr>
          <w:color w:val="auto"/>
        </w:rPr>
        <w:t>нежило</w:t>
      </w:r>
      <w:r>
        <w:rPr>
          <w:color w:val="auto"/>
        </w:rPr>
        <w:t>го</w:t>
      </w:r>
      <w:r w:rsidRPr="009143BD">
        <w:rPr>
          <w:color w:val="auto"/>
        </w:rPr>
        <w:t xml:space="preserve"> помещени</w:t>
      </w:r>
      <w:r>
        <w:rPr>
          <w:color w:val="auto"/>
        </w:rPr>
        <w:t>я</w:t>
      </w:r>
      <w:r w:rsidRPr="009143BD">
        <w:rPr>
          <w:color w:val="auto"/>
        </w:rPr>
        <w:t xml:space="preserve">,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>50-50-23/146/2009-125, а также движимо</w:t>
      </w:r>
      <w:r>
        <w:rPr>
          <w:color w:val="auto"/>
        </w:rPr>
        <w:t>го</w:t>
      </w:r>
      <w:r w:rsidRPr="009143BD">
        <w:rPr>
          <w:color w:val="auto"/>
        </w:rPr>
        <w:t xml:space="preserve"> имуществ</w:t>
      </w:r>
      <w:r>
        <w:rPr>
          <w:color w:val="auto"/>
        </w:rPr>
        <w:t>а</w:t>
      </w:r>
      <w:r w:rsidRPr="009143BD">
        <w:rPr>
          <w:color w:val="auto"/>
        </w:rPr>
        <w:t xml:space="preserve"> – оборудовани</w:t>
      </w:r>
      <w:r>
        <w:rPr>
          <w:color w:val="auto"/>
        </w:rPr>
        <w:t>я</w:t>
      </w:r>
      <w:r w:rsidRPr="009143BD">
        <w:rPr>
          <w:color w:val="auto"/>
        </w:rPr>
        <w:t>, расположенно</w:t>
      </w:r>
      <w:r>
        <w:rPr>
          <w:color w:val="auto"/>
        </w:rPr>
        <w:t>го</w:t>
      </w:r>
      <w:r w:rsidRPr="009143BD">
        <w:rPr>
          <w:color w:val="auto"/>
        </w:rPr>
        <w:t xml:space="preserve"> в нежилом помещении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 xml:space="preserve">50-50-23/146/2009-125, котлы </w:t>
      </w:r>
      <w:proofErr w:type="spellStart"/>
      <w:r w:rsidRPr="009143BD">
        <w:rPr>
          <w:color w:val="auto"/>
          <w:lang w:val="en-US"/>
        </w:rPr>
        <w:t>Chapee</w:t>
      </w:r>
      <w:proofErr w:type="spellEnd"/>
      <w:r w:rsidRPr="009143BD">
        <w:rPr>
          <w:color w:val="auto"/>
        </w:rPr>
        <w:t xml:space="preserve"> </w:t>
      </w:r>
      <w:r w:rsidRPr="009143BD">
        <w:rPr>
          <w:color w:val="auto"/>
          <w:lang w:val="en-US"/>
        </w:rPr>
        <w:t>Arizona</w:t>
      </w:r>
      <w:r w:rsidRPr="009143BD">
        <w:rPr>
          <w:color w:val="auto"/>
        </w:rPr>
        <w:t xml:space="preserve"> 1570, 1320 </w:t>
      </w:r>
      <w:r w:rsidRPr="009143BD">
        <w:rPr>
          <w:color w:val="auto"/>
          <w:lang w:val="en-US"/>
        </w:rPr>
        <w:t>kw</w:t>
      </w:r>
      <w:r w:rsidRPr="009143BD">
        <w:rPr>
          <w:color w:val="auto"/>
        </w:rPr>
        <w:t xml:space="preserve"> в количестве 2 шт., автоматика котлов </w:t>
      </w:r>
      <w:proofErr w:type="spellStart"/>
      <w:r w:rsidRPr="009143BD">
        <w:rPr>
          <w:color w:val="auto"/>
          <w:lang w:val="en-US"/>
        </w:rPr>
        <w:t>Ecocontrol</w:t>
      </w:r>
      <w:proofErr w:type="spellEnd"/>
      <w:r w:rsidRPr="009143BD">
        <w:rPr>
          <w:color w:val="auto"/>
        </w:rPr>
        <w:t xml:space="preserve"> 9 в количестве 3 шт., газовые горелки </w:t>
      </w:r>
      <w:r w:rsidRPr="009143BD">
        <w:rPr>
          <w:color w:val="auto"/>
          <w:lang w:val="en-US"/>
        </w:rPr>
        <w:t>ELKO</w:t>
      </w:r>
      <w:r w:rsidRPr="009143BD">
        <w:rPr>
          <w:color w:val="auto"/>
        </w:rPr>
        <w:t xml:space="preserve">, </w:t>
      </w:r>
      <w:r w:rsidRPr="009143BD">
        <w:rPr>
          <w:color w:val="auto"/>
          <w:lang w:val="en-US"/>
        </w:rPr>
        <w:t>EK</w:t>
      </w:r>
      <w:r w:rsidRPr="009143BD">
        <w:rPr>
          <w:color w:val="auto"/>
        </w:rPr>
        <w:t xml:space="preserve"> 06|210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>-</w:t>
      </w:r>
      <w:r w:rsidRPr="009143BD">
        <w:rPr>
          <w:color w:val="auto"/>
          <w:lang w:val="en-US"/>
        </w:rPr>
        <w:t>VT</w:t>
      </w:r>
      <w:r w:rsidRPr="009143BD">
        <w:rPr>
          <w:color w:val="auto"/>
        </w:rPr>
        <w:t xml:space="preserve"> в количестве 2 шт., циркулярные насосы </w:t>
      </w:r>
      <w:r w:rsidRPr="009143BD">
        <w:rPr>
          <w:color w:val="auto"/>
          <w:lang w:val="en-US"/>
        </w:rPr>
        <w:t>WILO</w:t>
      </w:r>
      <w:r w:rsidRPr="009143BD">
        <w:rPr>
          <w:color w:val="auto"/>
        </w:rPr>
        <w:t xml:space="preserve"> в количестве 5 шт., шкаф управления, установка водоподготовки </w:t>
      </w:r>
      <w:r w:rsidRPr="009143BD">
        <w:rPr>
          <w:color w:val="auto"/>
          <w:lang w:val="en-US"/>
        </w:rPr>
        <w:t>BWT</w:t>
      </w:r>
      <w:r w:rsidRPr="009143BD">
        <w:rPr>
          <w:color w:val="auto"/>
        </w:rPr>
        <w:t xml:space="preserve">, внутренний газопровод, запорная автоматика, расширительные баки СО,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 xml:space="preserve">1500 в количестве 2-х шт. </w:t>
      </w:r>
      <w:r w:rsidRPr="009143BD">
        <w:rPr>
          <w:i/>
          <w:color w:val="auto"/>
        </w:rPr>
        <w:t xml:space="preserve">объектом общей долевой </w:t>
      </w:r>
      <w:r w:rsidRPr="009143BD">
        <w:rPr>
          <w:i/>
          <w:color w:val="auto"/>
        </w:rPr>
        <w:lastRenderedPageBreak/>
        <w:t>собственности</w:t>
      </w:r>
      <w:r w:rsidRPr="009143BD">
        <w:rPr>
          <w:color w:val="auto"/>
        </w:rPr>
        <w:t xml:space="preserve"> собственников всех помещений многоквартирного жилого дома, расположенного по адресу: Московская область, Раменский район, ул. Чкалова, дом 1. </w:t>
      </w:r>
    </w:p>
    <w:p w:rsidR="00BE7112" w:rsidRPr="009143BD" w:rsidRDefault="00BE7112" w:rsidP="00BE7112">
      <w:pPr>
        <w:pStyle w:val="Default"/>
        <w:jc w:val="both"/>
        <w:rPr>
          <w:color w:val="auto"/>
        </w:rPr>
      </w:pPr>
    </w:p>
    <w:p w:rsidR="00BE7112" w:rsidRPr="009143BD" w:rsidRDefault="00BE7112" w:rsidP="00BE7112">
      <w:pPr>
        <w:pStyle w:val="Default"/>
        <w:jc w:val="both"/>
        <w:rPr>
          <w:color w:val="auto"/>
        </w:rPr>
      </w:pPr>
    </w:p>
    <w:p w:rsidR="00BE7112" w:rsidRPr="009143BD" w:rsidRDefault="00BE7112" w:rsidP="00BE7112">
      <w:pPr>
        <w:pStyle w:val="Default"/>
        <w:jc w:val="both"/>
        <w:rPr>
          <w:color w:val="auto"/>
        </w:rPr>
      </w:pPr>
      <w:r w:rsidRPr="009143BD">
        <w:rPr>
          <w:color w:val="auto"/>
        </w:rPr>
        <w:t xml:space="preserve">3. </w:t>
      </w:r>
      <w:r>
        <w:rPr>
          <w:color w:val="auto"/>
        </w:rPr>
        <w:t>И</w:t>
      </w:r>
      <w:r w:rsidRPr="009143BD">
        <w:rPr>
          <w:i/>
          <w:color w:val="auto"/>
        </w:rPr>
        <w:t>стребова</w:t>
      </w:r>
      <w:r>
        <w:rPr>
          <w:i/>
          <w:color w:val="auto"/>
        </w:rPr>
        <w:t>нии</w:t>
      </w:r>
      <w:r w:rsidRPr="009143BD">
        <w:rPr>
          <w:i/>
          <w:color w:val="auto"/>
        </w:rPr>
        <w:t xml:space="preserve"> из незаконного владения Общества с ограниченной ответственностью «Управляющая компания «Комфорт» (ОГРН 1135040006298 )</w:t>
      </w:r>
      <w:r w:rsidRPr="009143BD">
        <w:rPr>
          <w:color w:val="auto"/>
        </w:rPr>
        <w:t xml:space="preserve">  нежило</w:t>
      </w:r>
      <w:r>
        <w:rPr>
          <w:color w:val="auto"/>
        </w:rPr>
        <w:t>го</w:t>
      </w:r>
      <w:r w:rsidRPr="009143BD">
        <w:rPr>
          <w:color w:val="auto"/>
        </w:rPr>
        <w:t xml:space="preserve"> помещени</w:t>
      </w:r>
      <w:r>
        <w:rPr>
          <w:color w:val="auto"/>
        </w:rPr>
        <w:t>я</w:t>
      </w:r>
      <w:r w:rsidRPr="009143BD">
        <w:rPr>
          <w:color w:val="auto"/>
        </w:rPr>
        <w:t xml:space="preserve">,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>50-50-23/146/2009-125, а также  движимо</w:t>
      </w:r>
      <w:r w:rsidR="002D042F">
        <w:rPr>
          <w:color w:val="auto"/>
        </w:rPr>
        <w:t>го</w:t>
      </w:r>
      <w:r w:rsidRPr="009143BD">
        <w:rPr>
          <w:color w:val="auto"/>
        </w:rPr>
        <w:t xml:space="preserve"> имуществ</w:t>
      </w:r>
      <w:r w:rsidR="002D042F">
        <w:rPr>
          <w:color w:val="auto"/>
        </w:rPr>
        <w:t>а</w:t>
      </w:r>
      <w:r w:rsidRPr="009143BD">
        <w:rPr>
          <w:color w:val="auto"/>
        </w:rPr>
        <w:t xml:space="preserve"> – оборудовани</w:t>
      </w:r>
      <w:r w:rsidR="002D042F">
        <w:rPr>
          <w:color w:val="auto"/>
        </w:rPr>
        <w:t>я</w:t>
      </w:r>
      <w:r w:rsidRPr="009143BD">
        <w:rPr>
          <w:color w:val="auto"/>
        </w:rPr>
        <w:t>, расположенно</w:t>
      </w:r>
      <w:r w:rsidR="002D042F">
        <w:rPr>
          <w:color w:val="auto"/>
        </w:rPr>
        <w:t>го</w:t>
      </w:r>
      <w:r w:rsidRPr="009143BD">
        <w:rPr>
          <w:color w:val="auto"/>
        </w:rPr>
        <w:t xml:space="preserve"> в нежилом помещении общей площадью 132,2 </w:t>
      </w:r>
      <w:proofErr w:type="spellStart"/>
      <w:r w:rsidRPr="009143BD">
        <w:rPr>
          <w:color w:val="auto"/>
        </w:rPr>
        <w:t>кв.м</w:t>
      </w:r>
      <w:proofErr w:type="spellEnd"/>
      <w:r w:rsidRPr="009143BD">
        <w:rPr>
          <w:color w:val="auto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9143BD">
        <w:rPr>
          <w:color w:val="auto"/>
          <w:lang w:val="en-US"/>
        </w:rPr>
        <w:t>III</w:t>
      </w:r>
      <w:r w:rsidRPr="009143BD">
        <w:rPr>
          <w:color w:val="auto"/>
        </w:rPr>
        <w:t xml:space="preserve">, кадастровый номер </w:t>
      </w:r>
      <w:r w:rsidRPr="009143BD">
        <w:rPr>
          <w:bCs/>
          <w:color w:val="auto"/>
        </w:rPr>
        <w:t xml:space="preserve">50:23:0020106:10009, условный номер </w:t>
      </w:r>
      <w:r w:rsidRPr="009143BD">
        <w:rPr>
          <w:color w:val="auto"/>
        </w:rPr>
        <w:t xml:space="preserve">50-50-23/146/2009-125, котлы </w:t>
      </w:r>
      <w:proofErr w:type="spellStart"/>
      <w:r w:rsidRPr="009143BD">
        <w:rPr>
          <w:color w:val="auto"/>
          <w:lang w:val="en-US"/>
        </w:rPr>
        <w:t>Chapee</w:t>
      </w:r>
      <w:proofErr w:type="spellEnd"/>
      <w:r w:rsidRPr="009143BD">
        <w:rPr>
          <w:color w:val="auto"/>
        </w:rPr>
        <w:t xml:space="preserve"> </w:t>
      </w:r>
      <w:r w:rsidRPr="009143BD">
        <w:rPr>
          <w:color w:val="auto"/>
          <w:lang w:val="en-US"/>
        </w:rPr>
        <w:t>Arizona</w:t>
      </w:r>
      <w:r w:rsidRPr="009143BD">
        <w:rPr>
          <w:color w:val="auto"/>
        </w:rPr>
        <w:t xml:space="preserve"> 1570, 1320 </w:t>
      </w:r>
      <w:r w:rsidRPr="009143BD">
        <w:rPr>
          <w:color w:val="auto"/>
          <w:lang w:val="en-US"/>
        </w:rPr>
        <w:t>kw</w:t>
      </w:r>
      <w:r w:rsidRPr="009143BD">
        <w:rPr>
          <w:color w:val="auto"/>
        </w:rPr>
        <w:t xml:space="preserve"> в количестве 2 шт., автоматика котлов </w:t>
      </w:r>
      <w:proofErr w:type="spellStart"/>
      <w:r w:rsidRPr="009143BD">
        <w:rPr>
          <w:color w:val="auto"/>
          <w:lang w:val="en-US"/>
        </w:rPr>
        <w:t>Ecocontrol</w:t>
      </w:r>
      <w:proofErr w:type="spellEnd"/>
      <w:r w:rsidRPr="009143BD">
        <w:rPr>
          <w:color w:val="auto"/>
        </w:rPr>
        <w:t xml:space="preserve"> 9 в количестве 3 шт., газовые горелки </w:t>
      </w:r>
      <w:r w:rsidRPr="009143BD">
        <w:rPr>
          <w:color w:val="auto"/>
          <w:lang w:val="en-US"/>
        </w:rPr>
        <w:t>ELKO</w:t>
      </w:r>
      <w:r w:rsidRPr="009143BD">
        <w:rPr>
          <w:color w:val="auto"/>
        </w:rPr>
        <w:t xml:space="preserve">, </w:t>
      </w:r>
      <w:r w:rsidRPr="009143BD">
        <w:rPr>
          <w:color w:val="auto"/>
          <w:lang w:val="en-US"/>
        </w:rPr>
        <w:t>EK</w:t>
      </w:r>
      <w:r w:rsidRPr="009143BD">
        <w:rPr>
          <w:color w:val="auto"/>
        </w:rPr>
        <w:t xml:space="preserve"> 06|210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>-</w:t>
      </w:r>
      <w:r w:rsidRPr="009143BD">
        <w:rPr>
          <w:color w:val="auto"/>
          <w:lang w:val="en-US"/>
        </w:rPr>
        <w:t>VT</w:t>
      </w:r>
      <w:r w:rsidRPr="009143BD">
        <w:rPr>
          <w:color w:val="auto"/>
        </w:rPr>
        <w:t xml:space="preserve"> в количестве 2 шт., циркулярные насосы </w:t>
      </w:r>
      <w:r w:rsidRPr="009143BD">
        <w:rPr>
          <w:color w:val="auto"/>
          <w:lang w:val="en-US"/>
        </w:rPr>
        <w:t>WILO</w:t>
      </w:r>
      <w:r w:rsidRPr="009143BD">
        <w:rPr>
          <w:color w:val="auto"/>
        </w:rPr>
        <w:t xml:space="preserve"> в количестве 5 шт., шкаф управления, установка водоподготовки </w:t>
      </w:r>
      <w:r w:rsidRPr="009143BD">
        <w:rPr>
          <w:color w:val="auto"/>
          <w:lang w:val="en-US"/>
        </w:rPr>
        <w:t>BWT</w:t>
      </w:r>
      <w:r w:rsidRPr="009143BD">
        <w:rPr>
          <w:color w:val="auto"/>
        </w:rPr>
        <w:t xml:space="preserve">, внутренний газопровод, запорная автоматика, расширительные баки СО, </w:t>
      </w:r>
      <w:r w:rsidRPr="009143BD">
        <w:rPr>
          <w:color w:val="auto"/>
          <w:lang w:val="en-US"/>
        </w:rPr>
        <w:t>G</w:t>
      </w:r>
      <w:r w:rsidRPr="009143BD">
        <w:rPr>
          <w:color w:val="auto"/>
        </w:rPr>
        <w:t>1500 в количестве 2-х шт.</w:t>
      </w:r>
      <w:r w:rsidR="008441EA">
        <w:rPr>
          <w:rStyle w:val="a5"/>
          <w:color w:val="auto"/>
        </w:rPr>
        <w:footnoteReference w:id="1"/>
      </w:r>
      <w:r w:rsidRPr="009143BD">
        <w:rPr>
          <w:color w:val="auto"/>
        </w:rPr>
        <w:t xml:space="preserve"> в пользу собственников всех помещений многоквартирного жилого дома, расположенного по адресу: Московская область, Раменский район, ул. Чкалова, дом 1. </w:t>
      </w:r>
    </w:p>
    <w:p w:rsidR="00BE7112" w:rsidRDefault="00BE7112" w:rsidP="00BE7112">
      <w:pPr>
        <w:rPr>
          <w:rFonts w:ascii="Times New Roman" w:hAnsi="Times New Roman" w:cs="Times New Roman"/>
          <w:b/>
          <w:sz w:val="24"/>
          <w:szCs w:val="24"/>
        </w:rPr>
      </w:pPr>
    </w:p>
    <w:p w:rsidR="008441EA" w:rsidRDefault="008441EA" w:rsidP="00844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Одновременно </w:t>
      </w:r>
      <w:r w:rsidR="002C54C2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подал Ходатайство о применении обеспечительных мер</w:t>
      </w:r>
      <w:r w:rsidRPr="0084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недопущения невозможности исполнения решения суда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целях недопущения разрушения объекта, имеющего важную социальную ценность для нескольких сотен граждан жилого дома, расположенного по адресу: Московская область, Раменский район, п. Ильинский, ул. Чкалова, дом 1):</w:t>
      </w:r>
    </w:p>
    <w:p w:rsidR="008441EA" w:rsidRPr="008441EA" w:rsidRDefault="008441EA" w:rsidP="008441E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b/>
          <w:sz w:val="24"/>
          <w:szCs w:val="24"/>
        </w:rPr>
        <w:t>Запретить ООО «</w:t>
      </w:r>
      <w:proofErr w:type="spellStart"/>
      <w:r w:rsidRPr="005C3FD7">
        <w:rPr>
          <w:rFonts w:ascii="Times New Roman" w:hAnsi="Times New Roman" w:cs="Times New Roman"/>
          <w:b/>
          <w:sz w:val="24"/>
          <w:szCs w:val="24"/>
        </w:rPr>
        <w:t>МОблСтрой</w:t>
      </w:r>
      <w:proofErr w:type="spellEnd"/>
      <w:r w:rsidRPr="005C3F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C3FD7">
        <w:rPr>
          <w:rFonts w:ascii="Times New Roman" w:hAnsi="Times New Roman" w:cs="Times New Roman"/>
          <w:sz w:val="24"/>
          <w:szCs w:val="24"/>
        </w:rPr>
        <w:t xml:space="preserve">(ОГРН 1095040001924, адрес: 1040104, Московская область, Раменский район, г. Раменское, ул. Октябрьская, д.9А) и ООО «УК «Комфорт» (ОГРН 1135040006298, адрес: 140100, Московская область, г. Раменское, Северное ш., д.6, помещение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3FD7">
        <w:rPr>
          <w:rFonts w:ascii="Times New Roman" w:hAnsi="Times New Roman" w:cs="Times New Roman"/>
          <w:sz w:val="24"/>
          <w:szCs w:val="24"/>
        </w:rPr>
        <w:t xml:space="preserve">) </w:t>
      </w:r>
      <w:r w:rsidRPr="005C3FD7">
        <w:rPr>
          <w:rFonts w:ascii="Times New Roman" w:hAnsi="Times New Roman" w:cs="Times New Roman"/>
          <w:b/>
          <w:sz w:val="24"/>
          <w:szCs w:val="24"/>
        </w:rPr>
        <w:t>распоряжаться и/или пользоваться спорным имуществом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Котельной.</w:t>
      </w:r>
    </w:p>
    <w:p w:rsidR="008441EA" w:rsidRPr="005C3FD7" w:rsidRDefault="008441EA" w:rsidP="008441E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b/>
          <w:sz w:val="24"/>
          <w:szCs w:val="24"/>
        </w:rPr>
        <w:t xml:space="preserve">запретить Управлению </w:t>
      </w:r>
      <w:proofErr w:type="spellStart"/>
      <w:r w:rsidRPr="005C3FD7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C3FD7">
        <w:rPr>
          <w:rFonts w:ascii="Times New Roman" w:hAnsi="Times New Roman" w:cs="Times New Roman"/>
          <w:b/>
          <w:sz w:val="24"/>
          <w:szCs w:val="24"/>
        </w:rPr>
        <w:t xml:space="preserve"> по Московской области</w:t>
      </w:r>
      <w:r w:rsidRPr="005C3FD7">
        <w:rPr>
          <w:rFonts w:ascii="Times New Roman" w:hAnsi="Times New Roman" w:cs="Times New Roman"/>
          <w:sz w:val="24"/>
          <w:szCs w:val="24"/>
        </w:rPr>
        <w:t xml:space="preserve"> (ОГРН 1047727043561, а</w:t>
      </w:r>
      <w:r w:rsidRPr="005C3FD7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дрес: 143403, Московская область, Красногорский район, г. Красногорск, улица Речная, дом 8) </w:t>
      </w:r>
      <w:r w:rsidRPr="00337197">
        <w:rPr>
          <w:rFonts w:ascii="Times New Roman" w:hAnsi="Times New Roman" w:cs="Times New Roman"/>
          <w:b/>
          <w:sz w:val="24"/>
          <w:szCs w:val="24"/>
        </w:rPr>
        <w:t xml:space="preserve">изменять запись в ЕГРП о праве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и обременениях</w:t>
      </w:r>
      <w:r w:rsidRPr="00337197">
        <w:rPr>
          <w:rFonts w:ascii="Times New Roman" w:hAnsi="Times New Roman" w:cs="Times New Roman"/>
          <w:b/>
          <w:sz w:val="24"/>
          <w:szCs w:val="24"/>
        </w:rPr>
        <w:t xml:space="preserve"> на следующее имущество</w:t>
      </w:r>
      <w:r w:rsidRPr="005C3FD7">
        <w:rPr>
          <w:rFonts w:ascii="Times New Roman" w:hAnsi="Times New Roman" w:cs="Times New Roman"/>
          <w:sz w:val="24"/>
          <w:szCs w:val="24"/>
        </w:rPr>
        <w:t>:</w:t>
      </w:r>
    </w:p>
    <w:p w:rsidR="008441EA" w:rsidRPr="005C3FD7" w:rsidRDefault="008441EA" w:rsidP="0084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</w:t>
      </w:r>
    </w:p>
    <w:p w:rsidR="008441EA" w:rsidRDefault="008441EA" w:rsidP="00BE621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EA">
        <w:rPr>
          <w:rFonts w:ascii="Times New Roman" w:hAnsi="Times New Roman" w:cs="Times New Roman"/>
          <w:b/>
          <w:sz w:val="24"/>
          <w:szCs w:val="24"/>
        </w:rPr>
        <w:t>передать Котельную на хранение Обществу с ограниченной ответственностью «</w:t>
      </w:r>
      <w:proofErr w:type="spellStart"/>
      <w:r w:rsidRPr="008441EA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Pr="008441EA">
        <w:rPr>
          <w:rFonts w:ascii="Times New Roman" w:hAnsi="Times New Roman" w:cs="Times New Roman"/>
          <w:b/>
          <w:sz w:val="24"/>
          <w:szCs w:val="24"/>
        </w:rPr>
        <w:t>»</w:t>
      </w:r>
      <w:r w:rsidRPr="008441EA">
        <w:rPr>
          <w:rFonts w:ascii="Times New Roman" w:hAnsi="Times New Roman" w:cs="Times New Roman"/>
          <w:sz w:val="24"/>
          <w:szCs w:val="24"/>
        </w:rPr>
        <w:t xml:space="preserve"> (ОГРН 1135027013010, адрес: 140185, </w:t>
      </w:r>
      <w:r w:rsidRPr="008441EA">
        <w:rPr>
          <w:rFonts w:ascii="Times New Roman" w:hAnsi="Times New Roman" w:cs="Times New Roman"/>
          <w:sz w:val="24"/>
          <w:szCs w:val="24"/>
        </w:rPr>
        <w:lastRenderedPageBreak/>
        <w:t xml:space="preserve">Московская область, г. Жуковский, ул. </w:t>
      </w:r>
      <w:proofErr w:type="spellStart"/>
      <w:r w:rsidRPr="008441EA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8441EA">
        <w:rPr>
          <w:rFonts w:ascii="Times New Roman" w:hAnsi="Times New Roman" w:cs="Times New Roman"/>
          <w:sz w:val="24"/>
          <w:szCs w:val="24"/>
        </w:rPr>
        <w:t>-Хан-Султана, д.33, помещение 2) без взимания им платы за хранение.</w:t>
      </w:r>
    </w:p>
    <w:p w:rsidR="008441EA" w:rsidRDefault="008441EA" w:rsidP="008441E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441EA" w:rsidRPr="008441EA" w:rsidRDefault="008441EA" w:rsidP="00364E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Кузнецова Г.А. было приложено также Ходатайство ООО «ЖКС» (третье лицо) о принятии обеспечительных мер, а также согласие ООО «ЖКС» на хранение Котельной до вступления в силу Решения суда.</w:t>
      </w:r>
    </w:p>
    <w:p w:rsidR="008441EA" w:rsidRPr="005C3FD7" w:rsidRDefault="008441EA" w:rsidP="008441EA">
      <w:pPr>
        <w:pStyle w:val="1"/>
        <w:jc w:val="both"/>
        <w:rPr>
          <w:rFonts w:ascii="Times New Roman" w:hAnsi="Times New Roman" w:cs="Times New Roman"/>
          <w:b w:val="0"/>
        </w:rPr>
      </w:pPr>
      <w:r w:rsidRPr="005C3FD7">
        <w:rPr>
          <w:rFonts w:ascii="Times New Roman" w:hAnsi="Times New Roman" w:cs="Times New Roman"/>
          <w:b w:val="0"/>
        </w:rPr>
        <w:tab/>
      </w:r>
    </w:p>
    <w:p w:rsidR="008441EA" w:rsidRPr="00365748" w:rsidRDefault="00364E29" w:rsidP="008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365748">
        <w:rPr>
          <w:rFonts w:ascii="Times New Roman" w:hAnsi="Times New Roman" w:cs="Times New Roman"/>
          <w:sz w:val="24"/>
          <w:szCs w:val="24"/>
        </w:rPr>
        <w:tab/>
        <w:t>21 июля 2016 года иск был принят судьей Раменского суда Бессмертновой Е.А.</w:t>
      </w:r>
      <w:r w:rsidR="008D6EC8" w:rsidRPr="00365748">
        <w:rPr>
          <w:rFonts w:ascii="Times New Roman" w:hAnsi="Times New Roman" w:cs="Times New Roman"/>
          <w:sz w:val="24"/>
          <w:szCs w:val="24"/>
        </w:rPr>
        <w:t xml:space="preserve"> Одновременно названная судья вынесла Определение об отказе в удовлетворении ходатайства о принятии мер по обеспечению иска (далее - </w:t>
      </w:r>
      <w:r w:rsidR="008D6EC8" w:rsidRPr="00365748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8D6EC8" w:rsidRPr="003657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6EC8" w:rsidRDefault="008D6EC8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6EC8" w:rsidRDefault="008D6EC8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23DB">
        <w:rPr>
          <w:rFonts w:ascii="Times New Roman" w:hAnsi="Times New Roman" w:cs="Times New Roman"/>
          <w:sz w:val="24"/>
          <w:szCs w:val="24"/>
        </w:rPr>
        <w:t xml:space="preserve">Истец </w:t>
      </w:r>
      <w:r>
        <w:rPr>
          <w:rFonts w:ascii="Times New Roman" w:hAnsi="Times New Roman" w:cs="Times New Roman"/>
          <w:b/>
          <w:sz w:val="24"/>
          <w:szCs w:val="24"/>
        </w:rPr>
        <w:t>не соглас</w:t>
      </w:r>
      <w:r w:rsidR="00A823DB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Определением Раменского городского суда по иску Кузнецова Г.А. и просит Московский областной суд его отменить и вынести новое определение о применении мер по обеспечению иска по следующим обстоятельствам.</w:t>
      </w:r>
    </w:p>
    <w:p w:rsidR="008D6EC8" w:rsidRDefault="00B24679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4679" w:rsidRDefault="00B24679" w:rsidP="00B24679">
      <w:pPr>
        <w:pStyle w:val="a8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679">
        <w:rPr>
          <w:rFonts w:ascii="Times New Roman" w:hAnsi="Times New Roman" w:cs="Times New Roman"/>
          <w:sz w:val="24"/>
          <w:szCs w:val="24"/>
        </w:rPr>
        <w:t>Единственным аргументом судьи Бессмертновой</w:t>
      </w:r>
      <w:r>
        <w:rPr>
          <w:rFonts w:ascii="Times New Roman" w:hAnsi="Times New Roman" w:cs="Times New Roman"/>
          <w:sz w:val="24"/>
          <w:szCs w:val="24"/>
        </w:rPr>
        <w:t xml:space="preserve"> Е.А., отказавшей в применении мер по обеспечению иска стало утверждение о том, что «суд не находит оснований для удовлетворения заявления Кузнецова Г.А. об обеспечении иска, поскольку теми способами о которых просит истец разрешается по существу судьба спорного имущества, они не соответствуют ст.139, 140 ГПК РФ»</w:t>
      </w:r>
      <w:r w:rsidR="008A28DF">
        <w:rPr>
          <w:rFonts w:ascii="Times New Roman" w:hAnsi="Times New Roman" w:cs="Times New Roman"/>
          <w:sz w:val="24"/>
          <w:szCs w:val="24"/>
        </w:rPr>
        <w:t xml:space="preserve"> (4-ая стр. Определения).</w:t>
      </w:r>
    </w:p>
    <w:p w:rsidR="002F621A" w:rsidRDefault="002F621A" w:rsidP="008A28DF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5294" w:rsidRDefault="002F621A" w:rsidP="008A28DF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суда не мотивирован обстоятельствами, </w:t>
      </w:r>
      <w:r w:rsidR="00CB529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CB5294">
        <w:rPr>
          <w:rFonts w:ascii="Times New Roman" w:hAnsi="Times New Roman" w:cs="Times New Roman"/>
          <w:sz w:val="24"/>
          <w:szCs w:val="24"/>
        </w:rPr>
        <w:t xml:space="preserve"> можно было бы сделать названный вывод. </w:t>
      </w:r>
      <w:r w:rsidR="00CB5294" w:rsidRPr="00CB5294">
        <w:rPr>
          <w:rFonts w:ascii="Times New Roman" w:hAnsi="Times New Roman" w:cs="Times New Roman"/>
          <w:b/>
          <w:sz w:val="24"/>
          <w:szCs w:val="24"/>
        </w:rPr>
        <w:t xml:space="preserve">Суд сделал </w:t>
      </w:r>
      <w:r w:rsidR="00CB5294" w:rsidRPr="00CB5294">
        <w:rPr>
          <w:rFonts w:ascii="Times New Roman" w:hAnsi="Times New Roman" w:cs="Times New Roman"/>
          <w:b/>
          <w:sz w:val="24"/>
          <w:szCs w:val="24"/>
          <w:u w:val="single"/>
        </w:rPr>
        <w:t>абстрактный вывод</w:t>
      </w:r>
      <w:r w:rsidR="00CB5294" w:rsidRPr="00CB5294">
        <w:rPr>
          <w:rFonts w:ascii="Times New Roman" w:hAnsi="Times New Roman" w:cs="Times New Roman"/>
          <w:b/>
          <w:sz w:val="24"/>
          <w:szCs w:val="24"/>
        </w:rPr>
        <w:t>, основанный на чистом умозаключении:</w:t>
      </w:r>
      <w:r w:rsidR="00CB5294">
        <w:rPr>
          <w:rFonts w:ascii="Times New Roman" w:hAnsi="Times New Roman" w:cs="Times New Roman"/>
          <w:sz w:val="24"/>
          <w:szCs w:val="24"/>
        </w:rPr>
        <w:t xml:space="preserve"> раз Истец просит передать Котельную другому лицу [на хранение], значит он просит о разрешении спора существу. Судом не приняты во внимание ни один из названных и подтвержденных документами обстоятельств: прекращение эксплуатации Котельной, опасность объекта, отсутствие у собственника (ООО «</w:t>
      </w:r>
      <w:proofErr w:type="spellStart"/>
      <w:r w:rsidR="00CB5294">
        <w:rPr>
          <w:rFonts w:ascii="Times New Roman" w:hAnsi="Times New Roman" w:cs="Times New Roman"/>
          <w:sz w:val="24"/>
          <w:szCs w:val="24"/>
        </w:rPr>
        <w:t>МОблстрой</w:t>
      </w:r>
      <w:proofErr w:type="spellEnd"/>
      <w:r w:rsidR="00CB5294">
        <w:rPr>
          <w:rFonts w:ascii="Times New Roman" w:hAnsi="Times New Roman" w:cs="Times New Roman"/>
          <w:sz w:val="24"/>
          <w:szCs w:val="24"/>
        </w:rPr>
        <w:t>») и арендатора (ООО УК «Комфорт») сотрудников для надлежащей эксплуатации, опасность разрушения (утраты) спорного имущества вследствие фактического бесхозного статуса Котельной.</w:t>
      </w:r>
    </w:p>
    <w:p w:rsidR="00CB5294" w:rsidRDefault="00CB5294" w:rsidP="008A28DF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DBC" w:rsidRDefault="00CB5294" w:rsidP="00985AF0">
      <w:pPr>
        <w:pStyle w:val="a8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 о том, что принятие заявленных Истцом </w:t>
      </w:r>
      <w:r w:rsidR="00985AF0">
        <w:rPr>
          <w:rFonts w:ascii="Times New Roman" w:hAnsi="Times New Roman" w:cs="Times New Roman"/>
          <w:sz w:val="24"/>
          <w:szCs w:val="24"/>
        </w:rPr>
        <w:t>мер, разрешает по существу судьбу спорного имущества не выдерживает никакой критики так</w:t>
      </w:r>
      <w:r w:rsidR="007D5DBC">
        <w:rPr>
          <w:rFonts w:ascii="Times New Roman" w:hAnsi="Times New Roman" w:cs="Times New Roman"/>
          <w:sz w:val="24"/>
          <w:szCs w:val="24"/>
        </w:rPr>
        <w:t>же</w:t>
      </w:r>
      <w:r w:rsidR="00985AF0">
        <w:rPr>
          <w:rFonts w:ascii="Times New Roman" w:hAnsi="Times New Roman" w:cs="Times New Roman"/>
          <w:sz w:val="24"/>
          <w:szCs w:val="24"/>
        </w:rPr>
        <w:t xml:space="preserve"> и по причине того, что практика применения, к примеру, мер в виде судебного секвестра имеет </w:t>
      </w:r>
      <w:r w:rsidR="00985AF0" w:rsidRPr="007D5DBC">
        <w:rPr>
          <w:rFonts w:ascii="Times New Roman" w:hAnsi="Times New Roman" w:cs="Times New Roman"/>
          <w:i/>
          <w:sz w:val="24"/>
          <w:szCs w:val="24"/>
        </w:rPr>
        <w:t xml:space="preserve">обычный характер для судебной практики </w:t>
      </w:r>
      <w:r w:rsidR="00985AF0" w:rsidRPr="007D5DBC">
        <w:rPr>
          <w:rFonts w:ascii="Times New Roman" w:hAnsi="Times New Roman" w:cs="Times New Roman"/>
          <w:b/>
          <w:i/>
          <w:sz w:val="24"/>
          <w:szCs w:val="24"/>
        </w:rPr>
        <w:t>подобного рода</w:t>
      </w:r>
      <w:r w:rsidR="00F345D6">
        <w:rPr>
          <w:rFonts w:ascii="Times New Roman" w:hAnsi="Times New Roman" w:cs="Times New Roman"/>
          <w:b/>
          <w:i/>
          <w:sz w:val="24"/>
          <w:szCs w:val="24"/>
        </w:rPr>
        <w:t xml:space="preserve"> (вещных)</w:t>
      </w:r>
      <w:r w:rsidR="00985AF0" w:rsidRPr="007D5DBC">
        <w:rPr>
          <w:rFonts w:ascii="Times New Roman" w:hAnsi="Times New Roman" w:cs="Times New Roman"/>
          <w:i/>
          <w:sz w:val="24"/>
          <w:szCs w:val="24"/>
        </w:rPr>
        <w:t xml:space="preserve"> споров</w:t>
      </w:r>
      <w:r w:rsidR="00985AF0">
        <w:rPr>
          <w:rFonts w:ascii="Times New Roman" w:hAnsi="Times New Roman" w:cs="Times New Roman"/>
          <w:sz w:val="24"/>
          <w:szCs w:val="24"/>
        </w:rPr>
        <w:t xml:space="preserve">. В правовой базе данных Гарант мной обнаружено как минимум 200 судебных актов </w:t>
      </w:r>
      <w:r w:rsidR="007D5DBC">
        <w:rPr>
          <w:rFonts w:ascii="Times New Roman" w:hAnsi="Times New Roman" w:cs="Times New Roman"/>
          <w:sz w:val="24"/>
          <w:szCs w:val="24"/>
        </w:rPr>
        <w:t>по практике применения такой обеспечительной меры как судебный секвестр. Введение обеспечительных мер (аналогичных заявленных Истцом) характерны для споров, связанных с залогом имущества по кредитным сделкам, отчуждением имущества должником в преддверии или в процессе банкротства, спорам о правах на автотранспорт и многим прочим вещно-правовым спорам.</w:t>
      </w:r>
    </w:p>
    <w:p w:rsidR="00937E3C" w:rsidRDefault="00937E3C" w:rsidP="007D5DBC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DBC" w:rsidRDefault="007D5DBC" w:rsidP="007D5DBC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судами обеспечительных мер для </w:t>
      </w:r>
      <w:r w:rsidR="00F345D6">
        <w:rPr>
          <w:rFonts w:ascii="Times New Roman" w:hAnsi="Times New Roman" w:cs="Times New Roman"/>
          <w:sz w:val="24"/>
          <w:szCs w:val="24"/>
        </w:rPr>
        <w:t>вещных споров о</w:t>
      </w:r>
      <w:r>
        <w:rPr>
          <w:rFonts w:ascii="Times New Roman" w:hAnsi="Times New Roman" w:cs="Times New Roman"/>
          <w:sz w:val="24"/>
          <w:szCs w:val="24"/>
        </w:rPr>
        <w:t>сновано, в том числе, и на рекомендации</w:t>
      </w:r>
      <w:r w:rsidR="00937E3C">
        <w:rPr>
          <w:rFonts w:ascii="Times New Roman" w:hAnsi="Times New Roman" w:cs="Times New Roman"/>
          <w:sz w:val="24"/>
          <w:szCs w:val="24"/>
        </w:rPr>
        <w:t xml:space="preserve"> Верховного суда Российской Федерации, который не видит никакой </w:t>
      </w:r>
      <w:proofErr w:type="spellStart"/>
      <w:r w:rsidR="00937E3C">
        <w:rPr>
          <w:rFonts w:ascii="Times New Roman" w:hAnsi="Times New Roman" w:cs="Times New Roman"/>
          <w:sz w:val="24"/>
          <w:szCs w:val="24"/>
        </w:rPr>
        <w:t>предрешенности</w:t>
      </w:r>
      <w:proofErr w:type="spellEnd"/>
      <w:r w:rsidR="00937E3C">
        <w:rPr>
          <w:rFonts w:ascii="Times New Roman" w:hAnsi="Times New Roman" w:cs="Times New Roman"/>
          <w:sz w:val="24"/>
          <w:szCs w:val="24"/>
        </w:rPr>
        <w:t xml:space="preserve"> спора по существу принятием судом такого рода мер по обеспечению 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BC" w:rsidRPr="007D5DBC" w:rsidRDefault="007D5DBC" w:rsidP="007D5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DB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9" w:history="1">
        <w:r w:rsidRPr="00937E3C">
          <w:rPr>
            <w:rFonts w:ascii="Times New Roman" w:hAnsi="Times New Roman" w:cs="Times New Roman"/>
            <w:color w:val="106BBE"/>
            <w:sz w:val="24"/>
            <w:szCs w:val="24"/>
          </w:rPr>
          <w:t>п. 33</w:t>
        </w:r>
      </w:hyperlink>
      <w:r w:rsidRPr="007D5DBC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и Пленума Высшего Арбитражного Суда РФ от 29 апреля 2010 года N 10/22 "О некоторых вопросах, возникающих в судебной практике при разрешении споров, связанных с защитой права собственности и других вещных прав" в целях обеспечения нахождения имущества во владении ответчика в период судебного спора о праве на это имущество </w:t>
      </w:r>
      <w:r w:rsidRPr="007D5DBC">
        <w:rPr>
          <w:rFonts w:ascii="Times New Roman" w:hAnsi="Times New Roman" w:cs="Times New Roman"/>
          <w:b/>
          <w:sz w:val="24"/>
          <w:szCs w:val="24"/>
          <w:u w:val="single"/>
        </w:rPr>
        <w:t>суд по ходатайству истца может принять обеспечительные меры</w:t>
      </w:r>
      <w:r w:rsidRPr="007D5DBC">
        <w:rPr>
          <w:rFonts w:ascii="Times New Roman" w:hAnsi="Times New Roman" w:cs="Times New Roman"/>
          <w:sz w:val="24"/>
          <w:szCs w:val="24"/>
        </w:rPr>
        <w:t xml:space="preserve">, в частности запретить ответчику распоряжаться и/или пользоваться спорным имуществом (арест), запретить государственному регистратору изменять запись в ЕГРП о праве на это имущество, передать спорное имущество на хранение другому лицу в соответствии с </w:t>
      </w:r>
      <w:hyperlink r:id="rId10" w:history="1">
        <w:r w:rsidRPr="00937E3C">
          <w:rPr>
            <w:rFonts w:ascii="Times New Roman" w:hAnsi="Times New Roman" w:cs="Times New Roman"/>
            <w:color w:val="106BBE"/>
            <w:sz w:val="24"/>
            <w:szCs w:val="24"/>
          </w:rPr>
          <w:t>п. 2 ст. 926</w:t>
        </w:r>
      </w:hyperlink>
      <w:r w:rsidRPr="007D5DBC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CB5294" w:rsidRDefault="007D5DBC" w:rsidP="007D5DBC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3C" w:rsidRPr="00937E3C" w:rsidRDefault="00937E3C" w:rsidP="00937E3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при принятии решения об отказе в удовлетворении не приняты во внимание и чрезвычайные социальные последствия разрушения и порчи спорного имущества вследствие беспечного поведения ответчиком в отношении спорного имущества. Котельная является единственным источником тепла для нескольких сотен жителей, она не функционирует уже несколько месяцев, при том, что в соответствии со всеми правилами, нормативами и просто здравым смыслом, Котельная в летний период должна</w:t>
      </w:r>
      <w:r w:rsidR="00D87309">
        <w:rPr>
          <w:rFonts w:ascii="Times New Roman" w:hAnsi="Times New Roman" w:cs="Times New Roman"/>
          <w:sz w:val="24"/>
          <w:szCs w:val="24"/>
        </w:rPr>
        <w:t xml:space="preserve"> проходить подготовку к отопительному сезону (регламентные работы, </w:t>
      </w:r>
      <w:r w:rsidR="00536A42">
        <w:rPr>
          <w:rFonts w:ascii="Times New Roman" w:hAnsi="Times New Roman" w:cs="Times New Roman"/>
          <w:sz w:val="24"/>
          <w:szCs w:val="24"/>
        </w:rPr>
        <w:t>ремонт котельного оборудования и прочее</w:t>
      </w:r>
      <w:r w:rsidR="00D87309">
        <w:rPr>
          <w:rFonts w:ascii="Times New Roman" w:hAnsi="Times New Roman" w:cs="Times New Roman"/>
          <w:sz w:val="24"/>
          <w:szCs w:val="24"/>
        </w:rPr>
        <w:t>)</w:t>
      </w:r>
      <w:r w:rsidR="00536A42">
        <w:rPr>
          <w:rFonts w:ascii="Times New Roman" w:hAnsi="Times New Roman" w:cs="Times New Roman"/>
          <w:sz w:val="24"/>
          <w:szCs w:val="24"/>
        </w:rPr>
        <w:t xml:space="preserve">. Вместо всех этих мер, Котельная брошена собственником и арендатором, никакая деятельность не ведется, а Раменский городской суд </w:t>
      </w:r>
      <w:r w:rsidR="0045537A">
        <w:rPr>
          <w:rFonts w:ascii="Times New Roman" w:hAnsi="Times New Roman" w:cs="Times New Roman"/>
          <w:sz w:val="24"/>
          <w:szCs w:val="24"/>
        </w:rPr>
        <w:t xml:space="preserve">при </w:t>
      </w:r>
      <w:r w:rsidR="00F345D6">
        <w:rPr>
          <w:rFonts w:ascii="Times New Roman" w:hAnsi="Times New Roman" w:cs="Times New Roman"/>
          <w:sz w:val="24"/>
          <w:szCs w:val="24"/>
        </w:rPr>
        <w:t xml:space="preserve">этом </w:t>
      </w:r>
      <w:r w:rsidR="0045537A">
        <w:rPr>
          <w:rFonts w:ascii="Times New Roman" w:hAnsi="Times New Roman" w:cs="Times New Roman"/>
          <w:sz w:val="24"/>
          <w:szCs w:val="24"/>
        </w:rPr>
        <w:t>не видит никаких оснований д</w:t>
      </w:r>
      <w:r w:rsidR="00F345D6">
        <w:rPr>
          <w:rFonts w:ascii="Times New Roman" w:hAnsi="Times New Roman" w:cs="Times New Roman"/>
          <w:sz w:val="24"/>
          <w:szCs w:val="24"/>
        </w:rPr>
        <w:t>ля принятия обеспечительных мер!</w:t>
      </w:r>
    </w:p>
    <w:p w:rsidR="0045537A" w:rsidRDefault="0045537A" w:rsidP="00455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Раменского городского суда вызвала массовое негодование жителей дома. Истец и жители дома поражены слепотой и непониманием судьей Бессмертновой Е.А. обстоятельств и сути спора,</w:t>
      </w:r>
      <w:r w:rsidR="00F345D6">
        <w:rPr>
          <w:rFonts w:ascii="Times New Roman" w:hAnsi="Times New Roman" w:cs="Times New Roman"/>
          <w:sz w:val="24"/>
          <w:szCs w:val="24"/>
        </w:rPr>
        <w:t xml:space="preserve"> и той</w:t>
      </w:r>
      <w:r>
        <w:rPr>
          <w:rFonts w:ascii="Times New Roman" w:hAnsi="Times New Roman" w:cs="Times New Roman"/>
          <w:sz w:val="24"/>
          <w:szCs w:val="24"/>
        </w:rPr>
        <w:t xml:space="preserve"> легкостью</w:t>
      </w:r>
      <w:r w:rsidR="00F34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которой она отказала нескольким сотням жителям, являющимся жертвами бессовестной и незаконного присвоения общего имущества собственников помещений в доме. При этом</w:t>
      </w:r>
      <w:r w:rsidR="00082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F5">
        <w:rPr>
          <w:rFonts w:ascii="Times New Roman" w:hAnsi="Times New Roman" w:cs="Times New Roman"/>
          <w:i/>
          <w:sz w:val="24"/>
          <w:szCs w:val="24"/>
        </w:rPr>
        <w:t>половина жителей дома – дети и пенсионеры, в принципе не могут защитить себя в этом споре, так как не обладают соответствующей компетенцией и возможностями</w:t>
      </w:r>
      <w:r w:rsidR="000E16D8" w:rsidRPr="00082DF5">
        <w:rPr>
          <w:rFonts w:ascii="Times New Roman" w:hAnsi="Times New Roman" w:cs="Times New Roman"/>
          <w:i/>
          <w:sz w:val="24"/>
          <w:szCs w:val="24"/>
        </w:rPr>
        <w:t xml:space="preserve">. Такую же бессовестную позицию, к сожалению, занимает и Раменская городская прокуратура, </w:t>
      </w:r>
      <w:r w:rsidR="000E16D8">
        <w:rPr>
          <w:rFonts w:ascii="Times New Roman" w:hAnsi="Times New Roman" w:cs="Times New Roman"/>
          <w:sz w:val="24"/>
          <w:szCs w:val="24"/>
        </w:rPr>
        <w:t xml:space="preserve">которая уже несколько месяцев не может ответить на просьбу Администрации </w:t>
      </w:r>
      <w:proofErr w:type="spellStart"/>
      <w:r w:rsidR="000E16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E16D8">
        <w:rPr>
          <w:rFonts w:ascii="Times New Roman" w:hAnsi="Times New Roman" w:cs="Times New Roman"/>
          <w:sz w:val="24"/>
          <w:szCs w:val="24"/>
        </w:rPr>
        <w:t>. Ильинской о подаче соответствующего иска (Приложение № 13 к исковому заявлению) к нерадивым «собственникам»</w:t>
      </w:r>
      <w:r w:rsidR="006D1DBB">
        <w:rPr>
          <w:rFonts w:ascii="Times New Roman" w:hAnsi="Times New Roman" w:cs="Times New Roman"/>
          <w:sz w:val="24"/>
          <w:szCs w:val="24"/>
        </w:rPr>
        <w:t xml:space="preserve"> (аналогичные заявления все прошедшие годы с момента ввода дома в эксплуатацию многократно подавали и жители</w:t>
      </w:r>
      <w:r w:rsidR="00F345D6">
        <w:rPr>
          <w:rFonts w:ascii="Times New Roman" w:hAnsi="Times New Roman" w:cs="Times New Roman"/>
          <w:sz w:val="24"/>
          <w:szCs w:val="24"/>
        </w:rPr>
        <w:t xml:space="preserve"> дома</w:t>
      </w:r>
      <w:r w:rsidR="006D1DBB">
        <w:rPr>
          <w:rFonts w:ascii="Times New Roman" w:hAnsi="Times New Roman" w:cs="Times New Roman"/>
          <w:sz w:val="24"/>
          <w:szCs w:val="24"/>
        </w:rPr>
        <w:t>)</w:t>
      </w:r>
      <w:r w:rsidR="000E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D8" w:rsidRDefault="000E16D8" w:rsidP="00455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прикладывает к настоящей Частной жалобе 39 Обращений в поддержку исковых требований (и обеспечительных требований), собранных на несколько дней после получения на руки обжалуемого Определения. С учетом обстоятельств (сезон отпусков, несколько дней на сбор Обращений) </w:t>
      </w:r>
      <w:r w:rsidRPr="00082D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собранные Истцом </w:t>
      </w:r>
      <w:r w:rsidR="00082DF5" w:rsidRPr="00082DF5">
        <w:rPr>
          <w:rFonts w:ascii="Times New Roman" w:hAnsi="Times New Roman" w:cs="Times New Roman"/>
          <w:b/>
          <w:sz w:val="24"/>
          <w:szCs w:val="24"/>
          <w:u w:val="single"/>
        </w:rPr>
        <w:t>Обращения подтверждают абсолютную поддержку жителями заявленных Истцом требований и обеспечительных мер</w:t>
      </w:r>
      <w:r w:rsidR="00082D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1A" w:rsidRDefault="00CB5294" w:rsidP="00082DF5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DF5">
        <w:rPr>
          <w:rFonts w:ascii="Times New Roman" w:hAnsi="Times New Roman" w:cs="Times New Roman"/>
          <w:sz w:val="24"/>
          <w:szCs w:val="24"/>
        </w:rPr>
        <w:t xml:space="preserve">Судом не приняты </w:t>
      </w:r>
      <w:r w:rsidR="00082DF5">
        <w:rPr>
          <w:rFonts w:ascii="Times New Roman" w:hAnsi="Times New Roman" w:cs="Times New Roman"/>
          <w:sz w:val="24"/>
          <w:szCs w:val="24"/>
        </w:rPr>
        <w:t xml:space="preserve">во внимание </w:t>
      </w:r>
      <w:r w:rsidRPr="00082DF5">
        <w:rPr>
          <w:rFonts w:ascii="Times New Roman" w:hAnsi="Times New Roman" w:cs="Times New Roman"/>
          <w:sz w:val="24"/>
          <w:szCs w:val="24"/>
        </w:rPr>
        <w:t>и многие прочие обстоятельства</w:t>
      </w:r>
      <w:r w:rsidR="00F345D6">
        <w:rPr>
          <w:rFonts w:ascii="Times New Roman" w:hAnsi="Times New Roman" w:cs="Times New Roman"/>
          <w:sz w:val="24"/>
          <w:szCs w:val="24"/>
        </w:rPr>
        <w:t>, создающиеся угрозу перехода прав на Котельную к другим лицам</w:t>
      </w:r>
      <w:r w:rsidRPr="00082DF5">
        <w:rPr>
          <w:rFonts w:ascii="Times New Roman" w:hAnsi="Times New Roman" w:cs="Times New Roman"/>
          <w:sz w:val="24"/>
          <w:szCs w:val="24"/>
        </w:rPr>
        <w:t>. В частности, при надлежащей подготовке дела суд вполне мог установить из открытых и доступных источников</w:t>
      </w:r>
      <w:r w:rsidR="00F345D6">
        <w:rPr>
          <w:rFonts w:ascii="Times New Roman" w:hAnsi="Times New Roman" w:cs="Times New Roman"/>
          <w:sz w:val="24"/>
          <w:szCs w:val="24"/>
        </w:rPr>
        <w:t xml:space="preserve"> (из ЕГРЮЛ)</w:t>
      </w:r>
      <w:r w:rsidRPr="00082DF5">
        <w:rPr>
          <w:rFonts w:ascii="Times New Roman" w:hAnsi="Times New Roman" w:cs="Times New Roman"/>
          <w:sz w:val="24"/>
          <w:szCs w:val="24"/>
        </w:rPr>
        <w:t xml:space="preserve"> факт нахождения ООО УК «Комфорт» в процессе реорганизации</w:t>
      </w:r>
      <w:r w:rsidR="00082DF5" w:rsidRPr="00082DF5">
        <w:rPr>
          <w:rFonts w:ascii="Times New Roman" w:hAnsi="Times New Roman" w:cs="Times New Roman"/>
          <w:sz w:val="24"/>
          <w:szCs w:val="24"/>
        </w:rPr>
        <w:t>: на данный момент (03.08.2016 года) названный Ответчик находится в процессе присоединения к ООО «Аркада-Строй» (ОГРН 1115040006113), а значит и права на управление спорным имуществом также перейдут к этому лицу</w:t>
      </w:r>
      <w:r w:rsidR="00082DF5">
        <w:rPr>
          <w:rFonts w:ascii="Times New Roman" w:hAnsi="Times New Roman" w:cs="Times New Roman"/>
          <w:sz w:val="24"/>
          <w:szCs w:val="24"/>
        </w:rPr>
        <w:t>.</w:t>
      </w:r>
    </w:p>
    <w:p w:rsidR="002F621A" w:rsidRDefault="002F621A" w:rsidP="008A28DF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21A" w:rsidRDefault="002F621A" w:rsidP="008A28DF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D2E" w:rsidRDefault="007E3EA5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D6EC8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496D2E">
        <w:rPr>
          <w:rFonts w:ascii="Times New Roman" w:hAnsi="Times New Roman" w:cs="Times New Roman"/>
          <w:b/>
          <w:sz w:val="24"/>
          <w:szCs w:val="24"/>
        </w:rPr>
        <w:t>, а также ст. 139, 140, 145, 331, 334 ГПК РФ, п.2 ст.926 ГК РФ про</w:t>
      </w:r>
      <w:r w:rsidR="006D1DBB">
        <w:rPr>
          <w:rFonts w:ascii="Times New Roman" w:hAnsi="Times New Roman" w:cs="Times New Roman"/>
          <w:b/>
          <w:sz w:val="24"/>
          <w:szCs w:val="24"/>
        </w:rPr>
        <w:t>шу</w:t>
      </w:r>
      <w:r w:rsidR="00496D2E">
        <w:rPr>
          <w:rFonts w:ascii="Times New Roman" w:hAnsi="Times New Roman" w:cs="Times New Roman"/>
          <w:b/>
          <w:sz w:val="24"/>
          <w:szCs w:val="24"/>
        </w:rPr>
        <w:t xml:space="preserve"> Московский областной суд:</w:t>
      </w:r>
    </w:p>
    <w:p w:rsidR="00496D2E" w:rsidRDefault="00496D2E" w:rsidP="00496D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отменить Определение Раменского городского суда от 21 июля 2016 года по делу №М-5160/2016</w:t>
      </w:r>
      <w:r w:rsidR="008D6EC8" w:rsidRPr="00496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отказе в удовлетворении ходатайства о принятии мер по обеспечению иска Кузнецова Г.А.</w:t>
      </w:r>
    </w:p>
    <w:p w:rsidR="00496D2E" w:rsidRPr="006D1DBB" w:rsidRDefault="00496D2E" w:rsidP="00496D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2E">
        <w:rPr>
          <w:rFonts w:ascii="Times New Roman" w:hAnsi="Times New Roman" w:cs="Times New Roman"/>
          <w:b/>
          <w:sz w:val="24"/>
          <w:szCs w:val="24"/>
        </w:rPr>
        <w:t xml:space="preserve">разрешить </w:t>
      </w:r>
      <w:proofErr w:type="gramStart"/>
      <w:r w:rsidRPr="00496D2E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 w:rsidRPr="00496D2E">
        <w:rPr>
          <w:rFonts w:ascii="Times New Roman" w:hAnsi="Times New Roman" w:cs="Times New Roman"/>
          <w:b/>
          <w:sz w:val="24"/>
          <w:szCs w:val="24"/>
        </w:rPr>
        <w:t xml:space="preserve"> по сущес</w:t>
      </w:r>
      <w:r>
        <w:rPr>
          <w:rFonts w:ascii="Times New Roman" w:hAnsi="Times New Roman" w:cs="Times New Roman"/>
          <w:b/>
          <w:sz w:val="24"/>
          <w:szCs w:val="24"/>
        </w:rPr>
        <w:t xml:space="preserve">тву. </w:t>
      </w:r>
      <w:r w:rsidRPr="00496D2E">
        <w:rPr>
          <w:rFonts w:ascii="Times New Roman" w:hAnsi="Times New Roman" w:cs="Times New Roman"/>
          <w:sz w:val="24"/>
          <w:szCs w:val="24"/>
        </w:rPr>
        <w:t xml:space="preserve">В целях недопущения невозможности исполнения решения суда (в </w:t>
      </w:r>
      <w:proofErr w:type="spellStart"/>
      <w:r w:rsidRPr="00496D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6D2E">
        <w:rPr>
          <w:rFonts w:ascii="Times New Roman" w:hAnsi="Times New Roman" w:cs="Times New Roman"/>
          <w:sz w:val="24"/>
          <w:szCs w:val="24"/>
        </w:rPr>
        <w:t>. в целях недопущения разрушения объекта</w:t>
      </w:r>
      <w:r w:rsidR="006D1DBB">
        <w:rPr>
          <w:rFonts w:ascii="Times New Roman" w:hAnsi="Times New Roman" w:cs="Times New Roman"/>
          <w:sz w:val="24"/>
          <w:szCs w:val="24"/>
        </w:rPr>
        <w:t xml:space="preserve"> - Котельной</w:t>
      </w:r>
      <w:r w:rsidRPr="00496D2E">
        <w:rPr>
          <w:rFonts w:ascii="Times New Roman" w:hAnsi="Times New Roman" w:cs="Times New Roman"/>
          <w:sz w:val="24"/>
          <w:szCs w:val="24"/>
        </w:rPr>
        <w:t>, имеюще</w:t>
      </w:r>
      <w:r w:rsidR="006D1DBB">
        <w:rPr>
          <w:rFonts w:ascii="Times New Roman" w:hAnsi="Times New Roman" w:cs="Times New Roman"/>
          <w:sz w:val="24"/>
          <w:szCs w:val="24"/>
        </w:rPr>
        <w:t>й</w:t>
      </w:r>
      <w:r w:rsidRPr="00496D2E">
        <w:rPr>
          <w:rFonts w:ascii="Times New Roman" w:hAnsi="Times New Roman" w:cs="Times New Roman"/>
          <w:sz w:val="24"/>
          <w:szCs w:val="24"/>
        </w:rPr>
        <w:t xml:space="preserve"> важную социальную ценность для нескольких сотен граждан жилого дома, расположенного по адресу: Московская область, Раменский район, п. Ильинский, ул. Чкалова, дом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1DBB">
        <w:rPr>
          <w:rFonts w:ascii="Times New Roman" w:hAnsi="Times New Roman" w:cs="Times New Roman"/>
          <w:b/>
          <w:sz w:val="24"/>
          <w:szCs w:val="24"/>
        </w:rPr>
        <w:t>принять следующие меры по обеспечению иска Кузнецова Г.А.:</w:t>
      </w:r>
    </w:p>
    <w:p w:rsidR="00496D2E" w:rsidRPr="00496D2E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6D2E">
        <w:rPr>
          <w:rFonts w:ascii="Times New Roman" w:hAnsi="Times New Roman" w:cs="Times New Roman"/>
          <w:b/>
          <w:sz w:val="24"/>
          <w:szCs w:val="24"/>
        </w:rPr>
        <w:t>Запретить ООО «</w:t>
      </w:r>
      <w:proofErr w:type="spellStart"/>
      <w:r w:rsidRPr="00496D2E">
        <w:rPr>
          <w:rFonts w:ascii="Times New Roman" w:hAnsi="Times New Roman" w:cs="Times New Roman"/>
          <w:b/>
          <w:sz w:val="24"/>
          <w:szCs w:val="24"/>
        </w:rPr>
        <w:t>МОблСтрой</w:t>
      </w:r>
      <w:proofErr w:type="spellEnd"/>
      <w:r w:rsidRPr="00496D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96D2E">
        <w:rPr>
          <w:rFonts w:ascii="Times New Roman" w:hAnsi="Times New Roman" w:cs="Times New Roman"/>
          <w:sz w:val="24"/>
          <w:szCs w:val="24"/>
        </w:rPr>
        <w:t xml:space="preserve">(ОГРН 1095040001924, адрес: 1040104, Московская область, Раменский район, г. Раменское, ул. Октябрьская, д.9А) и ООО «УК «Комфорт» (ОГРН 1135040006298, адрес: 140100, Московская область, г. Раменское, Северное ш., д.6, помещение </w:t>
      </w:r>
      <w:r w:rsidRPr="00496D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96D2E">
        <w:rPr>
          <w:rFonts w:ascii="Times New Roman" w:hAnsi="Times New Roman" w:cs="Times New Roman"/>
          <w:sz w:val="24"/>
          <w:szCs w:val="24"/>
        </w:rPr>
        <w:t xml:space="preserve">) </w:t>
      </w:r>
      <w:r w:rsidRPr="00496D2E">
        <w:rPr>
          <w:rFonts w:ascii="Times New Roman" w:hAnsi="Times New Roman" w:cs="Times New Roman"/>
          <w:b/>
          <w:sz w:val="24"/>
          <w:szCs w:val="24"/>
        </w:rPr>
        <w:t>распоряжаться и/или пользоваться спорным имуществом:</w:t>
      </w:r>
    </w:p>
    <w:p w:rsidR="00496D2E" w:rsidRPr="005C3FD7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sz w:val="24"/>
          <w:szCs w:val="24"/>
        </w:rPr>
        <w:t xml:space="preserve">нежилым помещением,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а также движимым имуществом – оборудованием, расположенным в нежилом помещении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котлы </w:t>
      </w:r>
      <w:proofErr w:type="spellStart"/>
      <w:r w:rsidRPr="005C3FD7">
        <w:rPr>
          <w:rFonts w:ascii="Times New Roman" w:hAnsi="Times New Roman" w:cs="Times New Roman"/>
          <w:sz w:val="24"/>
          <w:szCs w:val="24"/>
          <w:lang w:val="en-US"/>
        </w:rPr>
        <w:t>Chapee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 xml:space="preserve">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Arizona</w:t>
      </w:r>
      <w:r w:rsidRPr="005C3FD7">
        <w:rPr>
          <w:rFonts w:ascii="Times New Roman" w:hAnsi="Times New Roman" w:cs="Times New Roman"/>
          <w:sz w:val="24"/>
          <w:szCs w:val="24"/>
        </w:rPr>
        <w:t xml:space="preserve"> 1570, 1320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2 шт., автоматика котлов </w:t>
      </w:r>
      <w:proofErr w:type="spellStart"/>
      <w:r w:rsidRPr="005C3FD7">
        <w:rPr>
          <w:rFonts w:ascii="Times New Roman" w:hAnsi="Times New Roman" w:cs="Times New Roman"/>
          <w:sz w:val="24"/>
          <w:szCs w:val="24"/>
          <w:lang w:val="en-US"/>
        </w:rPr>
        <w:t>Ecocontrol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 xml:space="preserve"> 9 в количестве 3 шт., газовые горелки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ELKO</w:t>
      </w:r>
      <w:r w:rsidRPr="005C3FD7">
        <w:rPr>
          <w:rFonts w:ascii="Times New Roman" w:hAnsi="Times New Roman" w:cs="Times New Roman"/>
          <w:sz w:val="24"/>
          <w:szCs w:val="24"/>
        </w:rPr>
        <w:t xml:space="preserve">,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Pr="005C3FD7">
        <w:rPr>
          <w:rFonts w:ascii="Times New Roman" w:hAnsi="Times New Roman" w:cs="Times New Roman"/>
          <w:sz w:val="24"/>
          <w:szCs w:val="24"/>
        </w:rPr>
        <w:t xml:space="preserve"> 06|210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FD7">
        <w:rPr>
          <w:rFonts w:ascii="Times New Roman" w:hAnsi="Times New Roman" w:cs="Times New Roman"/>
          <w:sz w:val="24"/>
          <w:szCs w:val="24"/>
        </w:rPr>
        <w:t>-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2 шт., циркулярные насосы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5 шт., шкаф управления, установка водоподготовки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BWT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внутренний газопровод, запорная автоматика, расширительные баки СО,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FD7">
        <w:rPr>
          <w:rFonts w:ascii="Times New Roman" w:hAnsi="Times New Roman" w:cs="Times New Roman"/>
          <w:sz w:val="24"/>
          <w:szCs w:val="24"/>
        </w:rPr>
        <w:t>1500 в количестве 2-х шт.</w:t>
      </w:r>
    </w:p>
    <w:p w:rsidR="00496D2E" w:rsidRPr="00496D2E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6D2E">
        <w:rPr>
          <w:rFonts w:ascii="Times New Roman" w:hAnsi="Times New Roman" w:cs="Times New Roman"/>
          <w:b/>
          <w:sz w:val="24"/>
          <w:szCs w:val="24"/>
        </w:rPr>
        <w:t xml:space="preserve">запретить Управлению </w:t>
      </w:r>
      <w:proofErr w:type="spellStart"/>
      <w:r w:rsidRPr="00496D2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96D2E">
        <w:rPr>
          <w:rFonts w:ascii="Times New Roman" w:hAnsi="Times New Roman" w:cs="Times New Roman"/>
          <w:b/>
          <w:sz w:val="24"/>
          <w:szCs w:val="24"/>
        </w:rPr>
        <w:t xml:space="preserve"> по Московской области</w:t>
      </w:r>
      <w:r w:rsidRPr="00496D2E">
        <w:rPr>
          <w:rFonts w:ascii="Times New Roman" w:hAnsi="Times New Roman" w:cs="Times New Roman"/>
          <w:sz w:val="24"/>
          <w:szCs w:val="24"/>
        </w:rPr>
        <w:t xml:space="preserve"> (ОГРН 1047727043561, а</w:t>
      </w:r>
      <w:r w:rsidRPr="00496D2E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дрес: 143403, Московская область, Красногорский район, г. Красногорск, улица Речная, дом 8) </w:t>
      </w:r>
      <w:r w:rsidRPr="00496D2E">
        <w:rPr>
          <w:rFonts w:ascii="Times New Roman" w:hAnsi="Times New Roman" w:cs="Times New Roman"/>
          <w:b/>
          <w:sz w:val="24"/>
          <w:szCs w:val="24"/>
        </w:rPr>
        <w:t>изменять запись в ЕГРП о праве собственности и обременениях на следующее имущество</w:t>
      </w:r>
      <w:r w:rsidRPr="00496D2E">
        <w:rPr>
          <w:rFonts w:ascii="Times New Roman" w:hAnsi="Times New Roman" w:cs="Times New Roman"/>
          <w:sz w:val="24"/>
          <w:szCs w:val="24"/>
        </w:rPr>
        <w:t>:</w:t>
      </w:r>
    </w:p>
    <w:p w:rsidR="00496D2E" w:rsidRPr="005C3FD7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</w:t>
      </w:r>
    </w:p>
    <w:p w:rsidR="00496D2E" w:rsidRPr="00496D2E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6D2E">
        <w:rPr>
          <w:rFonts w:ascii="Times New Roman" w:hAnsi="Times New Roman" w:cs="Times New Roman"/>
          <w:b/>
          <w:sz w:val="24"/>
          <w:szCs w:val="24"/>
        </w:rPr>
        <w:t>передать спорное имущество:</w:t>
      </w:r>
    </w:p>
    <w:p w:rsidR="00496D2E" w:rsidRPr="005C3FD7" w:rsidRDefault="00496D2E" w:rsidP="004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а также на движимое имущество – оборудование, расположенное в нежилом помещении общей площадью 132,2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5C3FD7">
        <w:rPr>
          <w:rFonts w:ascii="Times New Roman" w:hAnsi="Times New Roman" w:cs="Times New Roman"/>
          <w:bCs/>
          <w:sz w:val="24"/>
          <w:szCs w:val="24"/>
        </w:rPr>
        <w:t xml:space="preserve">50:23:0020106:10009, условный номер </w:t>
      </w:r>
      <w:r w:rsidRPr="005C3FD7">
        <w:rPr>
          <w:rFonts w:ascii="Times New Roman" w:hAnsi="Times New Roman" w:cs="Times New Roman"/>
          <w:sz w:val="24"/>
          <w:szCs w:val="24"/>
        </w:rPr>
        <w:t xml:space="preserve">50-50-23/146/2009-125, котлы </w:t>
      </w:r>
      <w:proofErr w:type="spellStart"/>
      <w:r w:rsidRPr="005C3FD7">
        <w:rPr>
          <w:rFonts w:ascii="Times New Roman" w:hAnsi="Times New Roman" w:cs="Times New Roman"/>
          <w:sz w:val="24"/>
          <w:szCs w:val="24"/>
          <w:lang w:val="en-US"/>
        </w:rPr>
        <w:t>Chapee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 xml:space="preserve">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Arizona</w:t>
      </w:r>
      <w:r w:rsidRPr="005C3FD7">
        <w:rPr>
          <w:rFonts w:ascii="Times New Roman" w:hAnsi="Times New Roman" w:cs="Times New Roman"/>
          <w:sz w:val="24"/>
          <w:szCs w:val="24"/>
        </w:rPr>
        <w:t xml:space="preserve"> 1570, 1320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2 шт., автоматика котлов </w:t>
      </w:r>
      <w:proofErr w:type="spellStart"/>
      <w:r w:rsidRPr="005C3FD7">
        <w:rPr>
          <w:rFonts w:ascii="Times New Roman" w:hAnsi="Times New Roman" w:cs="Times New Roman"/>
          <w:sz w:val="24"/>
          <w:szCs w:val="24"/>
          <w:lang w:val="en-US"/>
        </w:rPr>
        <w:t>Ecocontrol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 xml:space="preserve"> 9 в количестве 3 шт., газовые горелки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ELKO</w:t>
      </w:r>
      <w:r w:rsidRPr="005C3FD7">
        <w:rPr>
          <w:rFonts w:ascii="Times New Roman" w:hAnsi="Times New Roman" w:cs="Times New Roman"/>
          <w:sz w:val="24"/>
          <w:szCs w:val="24"/>
        </w:rPr>
        <w:t xml:space="preserve">,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Pr="005C3FD7">
        <w:rPr>
          <w:rFonts w:ascii="Times New Roman" w:hAnsi="Times New Roman" w:cs="Times New Roman"/>
          <w:sz w:val="24"/>
          <w:szCs w:val="24"/>
        </w:rPr>
        <w:t xml:space="preserve"> 06|210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FD7">
        <w:rPr>
          <w:rFonts w:ascii="Times New Roman" w:hAnsi="Times New Roman" w:cs="Times New Roman"/>
          <w:sz w:val="24"/>
          <w:szCs w:val="24"/>
        </w:rPr>
        <w:t>-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2 шт., циркулярные насосы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5C3FD7">
        <w:rPr>
          <w:rFonts w:ascii="Times New Roman" w:hAnsi="Times New Roman" w:cs="Times New Roman"/>
          <w:sz w:val="24"/>
          <w:szCs w:val="24"/>
        </w:rPr>
        <w:t xml:space="preserve"> в количестве 5 шт., шкаф управления, установка водоподготовки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BWT</w:t>
      </w:r>
      <w:r w:rsidRPr="005C3FD7">
        <w:rPr>
          <w:rFonts w:ascii="Times New Roman" w:hAnsi="Times New Roman" w:cs="Times New Roman"/>
          <w:sz w:val="24"/>
          <w:szCs w:val="24"/>
        </w:rPr>
        <w:t xml:space="preserve">, внутренний газопровод, запорная автоматика, расширительные баки СО, </w:t>
      </w:r>
      <w:r w:rsidRPr="005C3F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FD7">
        <w:rPr>
          <w:rFonts w:ascii="Times New Roman" w:hAnsi="Times New Roman" w:cs="Times New Roman"/>
          <w:sz w:val="24"/>
          <w:szCs w:val="24"/>
        </w:rPr>
        <w:t xml:space="preserve">1500 в количестве 2-х шт. </w:t>
      </w:r>
      <w:r w:rsidRPr="00337197">
        <w:rPr>
          <w:rFonts w:ascii="Times New Roman" w:hAnsi="Times New Roman" w:cs="Times New Roman"/>
          <w:b/>
          <w:sz w:val="24"/>
          <w:szCs w:val="24"/>
        </w:rPr>
        <w:t>на хранение Обществу с ограниченной ответственностью «</w:t>
      </w:r>
      <w:proofErr w:type="spellStart"/>
      <w:r w:rsidRPr="00337197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Pr="00337197">
        <w:rPr>
          <w:rFonts w:ascii="Times New Roman" w:hAnsi="Times New Roman" w:cs="Times New Roman"/>
          <w:b/>
          <w:sz w:val="24"/>
          <w:szCs w:val="24"/>
        </w:rPr>
        <w:t>»</w:t>
      </w:r>
      <w:r w:rsidRPr="005C3FD7">
        <w:rPr>
          <w:rFonts w:ascii="Times New Roman" w:hAnsi="Times New Roman" w:cs="Times New Roman"/>
          <w:sz w:val="24"/>
          <w:szCs w:val="24"/>
        </w:rPr>
        <w:t xml:space="preserve"> (ОГРН 1135027013010, адрес: 140185, Московская </w:t>
      </w:r>
      <w:r w:rsidRPr="005C3FD7">
        <w:rPr>
          <w:rFonts w:ascii="Times New Roman" w:hAnsi="Times New Roman" w:cs="Times New Roman"/>
          <w:sz w:val="24"/>
          <w:szCs w:val="24"/>
        </w:rPr>
        <w:lastRenderedPageBreak/>
        <w:t xml:space="preserve">область, г. Жуковский, ул. </w:t>
      </w:r>
      <w:proofErr w:type="spellStart"/>
      <w:r w:rsidRPr="005C3FD7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5C3FD7">
        <w:rPr>
          <w:rFonts w:ascii="Times New Roman" w:hAnsi="Times New Roman" w:cs="Times New Roman"/>
          <w:sz w:val="24"/>
          <w:szCs w:val="24"/>
        </w:rPr>
        <w:t>-Хан-Султана, д.33, помещение 2) без взимания им платы за хранение.</w:t>
      </w:r>
    </w:p>
    <w:p w:rsidR="00496D2E" w:rsidRDefault="00496D2E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24" w:rsidRDefault="00F26B24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5B2101" w:rsidRDefault="005B2101" w:rsidP="00F26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Определения Раменского городского суда от 21.07.2016 г. </w:t>
      </w:r>
      <w:r w:rsidRPr="00365748">
        <w:rPr>
          <w:rFonts w:ascii="Times New Roman" w:hAnsi="Times New Roman" w:cs="Times New Roman"/>
          <w:sz w:val="24"/>
          <w:szCs w:val="24"/>
        </w:rPr>
        <w:t>об отказе в удовлетворе</w:t>
      </w:r>
      <w:bookmarkStart w:id="0" w:name="_GoBack"/>
      <w:bookmarkEnd w:id="0"/>
      <w:r w:rsidRPr="00365748">
        <w:rPr>
          <w:rFonts w:ascii="Times New Roman" w:hAnsi="Times New Roman" w:cs="Times New Roman"/>
          <w:sz w:val="24"/>
          <w:szCs w:val="24"/>
        </w:rPr>
        <w:t>нии ходатайства о принятии мер по обеспечению иска</w:t>
      </w:r>
    </w:p>
    <w:p w:rsidR="00F26B24" w:rsidRPr="0094057D" w:rsidRDefault="00F26B24" w:rsidP="00F26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24">
        <w:rPr>
          <w:rFonts w:ascii="Times New Roman" w:hAnsi="Times New Roman" w:cs="Times New Roman"/>
          <w:sz w:val="24"/>
          <w:szCs w:val="24"/>
        </w:rPr>
        <w:t xml:space="preserve">Копии Частной жалобы </w:t>
      </w:r>
      <w:r w:rsidR="0094057D">
        <w:rPr>
          <w:rFonts w:ascii="Times New Roman" w:hAnsi="Times New Roman" w:cs="Times New Roman"/>
          <w:sz w:val="24"/>
          <w:szCs w:val="24"/>
        </w:rPr>
        <w:t xml:space="preserve">с приложениями для лиц, участвующих в деле </w:t>
      </w:r>
      <w:r w:rsidRPr="00F26B24">
        <w:rPr>
          <w:rFonts w:ascii="Times New Roman" w:hAnsi="Times New Roman" w:cs="Times New Roman"/>
          <w:sz w:val="24"/>
          <w:szCs w:val="24"/>
        </w:rPr>
        <w:t>(8 экземпляров).</w:t>
      </w:r>
    </w:p>
    <w:p w:rsidR="00F26B24" w:rsidRDefault="006D1DBB" w:rsidP="00F26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ЕГРП в отношении ООО УК «Комфорт» по состоянию на 03.08.2016 г</w:t>
      </w:r>
      <w:r w:rsidR="00F26B24" w:rsidRPr="00F26B24">
        <w:rPr>
          <w:rFonts w:ascii="Times New Roman" w:hAnsi="Times New Roman" w:cs="Times New Roman"/>
          <w:sz w:val="24"/>
          <w:szCs w:val="24"/>
        </w:rPr>
        <w:t>.</w:t>
      </w:r>
    </w:p>
    <w:p w:rsidR="006D1DBB" w:rsidRPr="00F26B24" w:rsidRDefault="006D1DBB" w:rsidP="00F26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жителей в поддержку иска (и обеспечительных мер) Кузнецова Г.А. об истребовании Котельной (39 оригиналов) </w:t>
      </w:r>
    </w:p>
    <w:p w:rsidR="00F26B24" w:rsidRPr="00F26B24" w:rsidRDefault="00F26B24" w:rsidP="00F26B2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24" w:rsidRDefault="00F26B24" w:rsidP="008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2B" w:rsidRDefault="00496D2E" w:rsidP="00BE7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1DBB" w:rsidRDefault="006D1DBB" w:rsidP="00BE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2E" w:rsidRDefault="006D1DBB" w:rsidP="00BE7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03.08.2016</w:t>
      </w:r>
    </w:p>
    <w:sectPr w:rsidR="00496D2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03" w:rsidRDefault="00E15203" w:rsidP="00D62AC9">
      <w:pPr>
        <w:spacing w:after="0" w:line="240" w:lineRule="auto"/>
      </w:pPr>
      <w:r>
        <w:separator/>
      </w:r>
    </w:p>
  </w:endnote>
  <w:endnote w:type="continuationSeparator" w:id="0">
    <w:p w:rsidR="00E15203" w:rsidRDefault="00E15203" w:rsidP="00D6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817432"/>
      <w:docPartObj>
        <w:docPartGallery w:val="Page Numbers (Bottom of Page)"/>
        <w:docPartUnique/>
      </w:docPartObj>
    </w:sdtPr>
    <w:sdtEndPr/>
    <w:sdtContent>
      <w:p w:rsidR="009143BD" w:rsidRDefault="009143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01">
          <w:rPr>
            <w:noProof/>
          </w:rPr>
          <w:t>6</w:t>
        </w:r>
        <w:r>
          <w:fldChar w:fldCharType="end"/>
        </w:r>
      </w:p>
    </w:sdtContent>
  </w:sdt>
  <w:p w:rsidR="009143BD" w:rsidRDefault="009143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03" w:rsidRDefault="00E15203" w:rsidP="00D62AC9">
      <w:pPr>
        <w:spacing w:after="0" w:line="240" w:lineRule="auto"/>
      </w:pPr>
      <w:r>
        <w:separator/>
      </w:r>
    </w:p>
  </w:footnote>
  <w:footnote w:type="continuationSeparator" w:id="0">
    <w:p w:rsidR="00E15203" w:rsidRDefault="00E15203" w:rsidP="00D62AC9">
      <w:pPr>
        <w:spacing w:after="0" w:line="240" w:lineRule="auto"/>
      </w:pPr>
      <w:r>
        <w:continuationSeparator/>
      </w:r>
    </w:p>
  </w:footnote>
  <w:footnote w:id="1">
    <w:p w:rsidR="008441EA" w:rsidRPr="00E4746E" w:rsidRDefault="008441EA" w:rsidP="008441EA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4746E">
        <w:rPr>
          <w:b/>
          <w:i/>
          <w:sz w:val="18"/>
          <w:szCs w:val="18"/>
        </w:rPr>
        <w:t>Далее</w:t>
      </w:r>
      <w:r w:rsidRPr="00E4746E">
        <w:rPr>
          <w:b/>
          <w:sz w:val="18"/>
          <w:szCs w:val="18"/>
        </w:rPr>
        <w:t xml:space="preserve"> </w:t>
      </w:r>
      <w:r w:rsidRPr="00E4746E">
        <w:rPr>
          <w:sz w:val="18"/>
          <w:szCs w:val="18"/>
        </w:rPr>
        <w:t xml:space="preserve">нежилое помещение, общей площадью 132,2 </w:t>
      </w:r>
      <w:proofErr w:type="spellStart"/>
      <w:r w:rsidRPr="00E4746E">
        <w:rPr>
          <w:sz w:val="18"/>
          <w:szCs w:val="18"/>
        </w:rPr>
        <w:t>кв.м</w:t>
      </w:r>
      <w:proofErr w:type="spellEnd"/>
      <w:r w:rsidRPr="00E4746E">
        <w:rPr>
          <w:sz w:val="18"/>
          <w:szCs w:val="18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E4746E">
        <w:rPr>
          <w:sz w:val="18"/>
          <w:szCs w:val="18"/>
          <w:lang w:val="en-US"/>
        </w:rPr>
        <w:t>III</w:t>
      </w:r>
      <w:r w:rsidRPr="00E4746E">
        <w:rPr>
          <w:sz w:val="18"/>
          <w:szCs w:val="18"/>
        </w:rPr>
        <w:t xml:space="preserve">, кадастровый номер </w:t>
      </w:r>
      <w:r w:rsidRPr="00E4746E">
        <w:rPr>
          <w:bCs/>
          <w:sz w:val="18"/>
          <w:szCs w:val="18"/>
        </w:rPr>
        <w:t xml:space="preserve">50:23:0020106:10009, условный номер </w:t>
      </w:r>
      <w:r w:rsidRPr="00E4746E">
        <w:rPr>
          <w:sz w:val="18"/>
          <w:szCs w:val="18"/>
        </w:rPr>
        <w:t xml:space="preserve">50-50-23/146/2009-125, а также на движимое имущество – оборудование, расположенное в нежилом помещении общей площадью 132,2 </w:t>
      </w:r>
      <w:proofErr w:type="spellStart"/>
      <w:r w:rsidRPr="00E4746E">
        <w:rPr>
          <w:sz w:val="18"/>
          <w:szCs w:val="18"/>
        </w:rPr>
        <w:t>кв.м</w:t>
      </w:r>
      <w:proofErr w:type="spellEnd"/>
      <w:r w:rsidRPr="00E4746E">
        <w:rPr>
          <w:sz w:val="18"/>
          <w:szCs w:val="18"/>
        </w:rPr>
        <w:t>., этаж 10, 11, номера на поэтажном плане Х111, адрес объекта: Московская область, Раменский район, пос. Ильинский, ул. Чкалова, д. 1, помещение Х</w:t>
      </w:r>
      <w:r w:rsidRPr="00E4746E">
        <w:rPr>
          <w:sz w:val="18"/>
          <w:szCs w:val="18"/>
          <w:lang w:val="en-US"/>
        </w:rPr>
        <w:t>III</w:t>
      </w:r>
      <w:r w:rsidRPr="00E4746E">
        <w:rPr>
          <w:sz w:val="18"/>
          <w:szCs w:val="18"/>
        </w:rPr>
        <w:t xml:space="preserve">, кадастровый номер </w:t>
      </w:r>
      <w:r w:rsidRPr="00E4746E">
        <w:rPr>
          <w:bCs/>
          <w:sz w:val="18"/>
          <w:szCs w:val="18"/>
        </w:rPr>
        <w:t xml:space="preserve">50:23:0020106:10009, условный номер </w:t>
      </w:r>
      <w:r w:rsidRPr="00E4746E">
        <w:rPr>
          <w:sz w:val="18"/>
          <w:szCs w:val="18"/>
        </w:rPr>
        <w:t xml:space="preserve">50-50-23/146/2009-125, котлы </w:t>
      </w:r>
      <w:proofErr w:type="spellStart"/>
      <w:r w:rsidRPr="00E4746E">
        <w:rPr>
          <w:sz w:val="18"/>
          <w:szCs w:val="18"/>
          <w:lang w:val="en-US"/>
        </w:rPr>
        <w:t>Chapee</w:t>
      </w:r>
      <w:proofErr w:type="spellEnd"/>
      <w:r w:rsidRPr="00E4746E">
        <w:rPr>
          <w:sz w:val="18"/>
          <w:szCs w:val="18"/>
        </w:rPr>
        <w:t xml:space="preserve"> </w:t>
      </w:r>
      <w:r w:rsidRPr="00E4746E">
        <w:rPr>
          <w:sz w:val="18"/>
          <w:szCs w:val="18"/>
          <w:lang w:val="en-US"/>
        </w:rPr>
        <w:t>Arizona</w:t>
      </w:r>
      <w:r w:rsidRPr="00E4746E">
        <w:rPr>
          <w:sz w:val="18"/>
          <w:szCs w:val="18"/>
        </w:rPr>
        <w:t xml:space="preserve"> 1570, 1320 </w:t>
      </w:r>
      <w:r w:rsidRPr="00E4746E">
        <w:rPr>
          <w:sz w:val="18"/>
          <w:szCs w:val="18"/>
          <w:lang w:val="en-US"/>
        </w:rPr>
        <w:t>kw</w:t>
      </w:r>
      <w:r w:rsidRPr="00E4746E">
        <w:rPr>
          <w:sz w:val="18"/>
          <w:szCs w:val="18"/>
        </w:rPr>
        <w:t xml:space="preserve"> в количестве 2 шт., автоматика котлов </w:t>
      </w:r>
      <w:proofErr w:type="spellStart"/>
      <w:r w:rsidRPr="00E4746E">
        <w:rPr>
          <w:sz w:val="18"/>
          <w:szCs w:val="18"/>
          <w:lang w:val="en-US"/>
        </w:rPr>
        <w:t>Ecocontrol</w:t>
      </w:r>
      <w:proofErr w:type="spellEnd"/>
      <w:r w:rsidRPr="00E4746E">
        <w:rPr>
          <w:sz w:val="18"/>
          <w:szCs w:val="18"/>
        </w:rPr>
        <w:t xml:space="preserve"> 9 в количестве 3 шт., газовые горелки </w:t>
      </w:r>
      <w:r w:rsidRPr="00E4746E">
        <w:rPr>
          <w:sz w:val="18"/>
          <w:szCs w:val="18"/>
          <w:lang w:val="en-US"/>
        </w:rPr>
        <w:t>ELKO</w:t>
      </w:r>
      <w:r w:rsidRPr="00E4746E">
        <w:rPr>
          <w:sz w:val="18"/>
          <w:szCs w:val="18"/>
        </w:rPr>
        <w:t xml:space="preserve">, </w:t>
      </w:r>
      <w:r w:rsidRPr="00E4746E">
        <w:rPr>
          <w:sz w:val="18"/>
          <w:szCs w:val="18"/>
          <w:lang w:val="en-US"/>
        </w:rPr>
        <w:t>EK</w:t>
      </w:r>
      <w:r w:rsidRPr="00E4746E">
        <w:rPr>
          <w:sz w:val="18"/>
          <w:szCs w:val="18"/>
        </w:rPr>
        <w:t xml:space="preserve"> 06|210 </w:t>
      </w:r>
      <w:r w:rsidRPr="00E4746E">
        <w:rPr>
          <w:sz w:val="18"/>
          <w:szCs w:val="18"/>
          <w:lang w:val="en-US"/>
        </w:rPr>
        <w:t>G</w:t>
      </w:r>
      <w:r w:rsidRPr="00E4746E">
        <w:rPr>
          <w:sz w:val="18"/>
          <w:szCs w:val="18"/>
        </w:rPr>
        <w:t>-</w:t>
      </w:r>
      <w:r w:rsidRPr="00E4746E">
        <w:rPr>
          <w:sz w:val="18"/>
          <w:szCs w:val="18"/>
          <w:lang w:val="en-US"/>
        </w:rPr>
        <w:t>VT</w:t>
      </w:r>
      <w:r w:rsidRPr="00E4746E">
        <w:rPr>
          <w:sz w:val="18"/>
          <w:szCs w:val="18"/>
        </w:rPr>
        <w:t xml:space="preserve"> в количестве 2 шт., циркулярные насосы </w:t>
      </w:r>
      <w:r w:rsidRPr="00E4746E">
        <w:rPr>
          <w:sz w:val="18"/>
          <w:szCs w:val="18"/>
          <w:lang w:val="en-US"/>
        </w:rPr>
        <w:t>WILO</w:t>
      </w:r>
      <w:r w:rsidRPr="00E4746E">
        <w:rPr>
          <w:sz w:val="18"/>
          <w:szCs w:val="18"/>
        </w:rPr>
        <w:t xml:space="preserve"> в количестве 5 шт., шкаф управления, установка водоподготовки </w:t>
      </w:r>
      <w:r w:rsidRPr="00E4746E">
        <w:rPr>
          <w:sz w:val="18"/>
          <w:szCs w:val="18"/>
          <w:lang w:val="en-US"/>
        </w:rPr>
        <w:t>BWT</w:t>
      </w:r>
      <w:r w:rsidRPr="00E4746E">
        <w:rPr>
          <w:sz w:val="18"/>
          <w:szCs w:val="18"/>
        </w:rPr>
        <w:t xml:space="preserve">, внутренний газопровод, запорная автоматика, расширительные баки СО, </w:t>
      </w:r>
      <w:r w:rsidRPr="00E4746E">
        <w:rPr>
          <w:sz w:val="18"/>
          <w:szCs w:val="18"/>
          <w:lang w:val="en-US"/>
        </w:rPr>
        <w:t>G</w:t>
      </w:r>
      <w:r w:rsidRPr="00E4746E">
        <w:rPr>
          <w:sz w:val="18"/>
          <w:szCs w:val="18"/>
        </w:rPr>
        <w:t>1500 в количестве 2-х шт. совокупно именуются «</w:t>
      </w:r>
      <w:r w:rsidRPr="00E4746E">
        <w:rPr>
          <w:b/>
          <w:i/>
          <w:sz w:val="18"/>
          <w:szCs w:val="18"/>
        </w:rPr>
        <w:t>Котельная</w:t>
      </w:r>
      <w:r w:rsidRPr="00E4746E">
        <w:rPr>
          <w:sz w:val="18"/>
          <w:szCs w:val="18"/>
        </w:rPr>
        <w:t>».</w:t>
      </w:r>
    </w:p>
    <w:p w:rsidR="008441EA" w:rsidRDefault="008441E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20" w:rsidRDefault="00165D20">
    <w:pPr>
      <w:pStyle w:val="ab"/>
      <w:jc w:val="right"/>
    </w:pPr>
  </w:p>
  <w:p w:rsidR="00165D20" w:rsidRDefault="00165D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4A2"/>
    <w:multiLevelType w:val="hybridMultilevel"/>
    <w:tmpl w:val="FFC26A4E"/>
    <w:lvl w:ilvl="0" w:tplc="ADF4EE7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163581"/>
    <w:multiLevelType w:val="hybridMultilevel"/>
    <w:tmpl w:val="53F2F1A2"/>
    <w:lvl w:ilvl="0" w:tplc="8938B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EE0C5C"/>
    <w:multiLevelType w:val="hybridMultilevel"/>
    <w:tmpl w:val="2C8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BEA"/>
    <w:multiLevelType w:val="hybridMultilevel"/>
    <w:tmpl w:val="765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395"/>
    <w:multiLevelType w:val="hybridMultilevel"/>
    <w:tmpl w:val="83501F0E"/>
    <w:lvl w:ilvl="0" w:tplc="EE5E4FC4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6" w:hanging="360"/>
      </w:pPr>
    </w:lvl>
    <w:lvl w:ilvl="2" w:tplc="0419001B" w:tentative="1">
      <w:start w:val="1"/>
      <w:numFmt w:val="lowerRoman"/>
      <w:lvlText w:val="%3."/>
      <w:lvlJc w:val="right"/>
      <w:pPr>
        <w:ind w:left="5346" w:hanging="180"/>
      </w:pPr>
    </w:lvl>
    <w:lvl w:ilvl="3" w:tplc="0419000F" w:tentative="1">
      <w:start w:val="1"/>
      <w:numFmt w:val="decimal"/>
      <w:lvlText w:val="%4."/>
      <w:lvlJc w:val="left"/>
      <w:pPr>
        <w:ind w:left="6066" w:hanging="360"/>
      </w:pPr>
    </w:lvl>
    <w:lvl w:ilvl="4" w:tplc="04190019" w:tentative="1">
      <w:start w:val="1"/>
      <w:numFmt w:val="lowerLetter"/>
      <w:lvlText w:val="%5."/>
      <w:lvlJc w:val="left"/>
      <w:pPr>
        <w:ind w:left="6786" w:hanging="360"/>
      </w:pPr>
    </w:lvl>
    <w:lvl w:ilvl="5" w:tplc="0419001B" w:tentative="1">
      <w:start w:val="1"/>
      <w:numFmt w:val="lowerRoman"/>
      <w:lvlText w:val="%6."/>
      <w:lvlJc w:val="right"/>
      <w:pPr>
        <w:ind w:left="7506" w:hanging="180"/>
      </w:pPr>
    </w:lvl>
    <w:lvl w:ilvl="6" w:tplc="0419000F" w:tentative="1">
      <w:start w:val="1"/>
      <w:numFmt w:val="decimal"/>
      <w:lvlText w:val="%7."/>
      <w:lvlJc w:val="left"/>
      <w:pPr>
        <w:ind w:left="8226" w:hanging="360"/>
      </w:pPr>
    </w:lvl>
    <w:lvl w:ilvl="7" w:tplc="04190019" w:tentative="1">
      <w:start w:val="1"/>
      <w:numFmt w:val="lowerLetter"/>
      <w:lvlText w:val="%8."/>
      <w:lvlJc w:val="left"/>
      <w:pPr>
        <w:ind w:left="8946" w:hanging="360"/>
      </w:pPr>
    </w:lvl>
    <w:lvl w:ilvl="8" w:tplc="0419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5" w15:restartNumberingAfterBreak="0">
    <w:nsid w:val="43927160"/>
    <w:multiLevelType w:val="hybridMultilevel"/>
    <w:tmpl w:val="F8DE1364"/>
    <w:lvl w:ilvl="0" w:tplc="075E24F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7E771FD"/>
    <w:multiLevelType w:val="hybridMultilevel"/>
    <w:tmpl w:val="DB5E6722"/>
    <w:lvl w:ilvl="0" w:tplc="F23CB2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090FCD"/>
    <w:multiLevelType w:val="hybridMultilevel"/>
    <w:tmpl w:val="55D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D03"/>
    <w:multiLevelType w:val="hybridMultilevel"/>
    <w:tmpl w:val="F54CF660"/>
    <w:lvl w:ilvl="0" w:tplc="446A0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C412E87"/>
    <w:multiLevelType w:val="hybridMultilevel"/>
    <w:tmpl w:val="2D2EA38A"/>
    <w:lvl w:ilvl="0" w:tplc="B09AA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42"/>
    <w:rsid w:val="000174D9"/>
    <w:rsid w:val="00022C20"/>
    <w:rsid w:val="000767EA"/>
    <w:rsid w:val="00082DF5"/>
    <w:rsid w:val="000835D2"/>
    <w:rsid w:val="00085FF6"/>
    <w:rsid w:val="00090DF3"/>
    <w:rsid w:val="000A411E"/>
    <w:rsid w:val="000B35A6"/>
    <w:rsid w:val="000E16D8"/>
    <w:rsid w:val="000E2A7F"/>
    <w:rsid w:val="000E2DF8"/>
    <w:rsid w:val="000F43BB"/>
    <w:rsid w:val="00104563"/>
    <w:rsid w:val="0011276A"/>
    <w:rsid w:val="00113F33"/>
    <w:rsid w:val="001240E8"/>
    <w:rsid w:val="00126538"/>
    <w:rsid w:val="001639F8"/>
    <w:rsid w:val="00165D20"/>
    <w:rsid w:val="00177318"/>
    <w:rsid w:val="001A278F"/>
    <w:rsid w:val="001C1504"/>
    <w:rsid w:val="001C7912"/>
    <w:rsid w:val="001F0728"/>
    <w:rsid w:val="00213F56"/>
    <w:rsid w:val="00214852"/>
    <w:rsid w:val="002169E6"/>
    <w:rsid w:val="00216A0B"/>
    <w:rsid w:val="00232503"/>
    <w:rsid w:val="00234C76"/>
    <w:rsid w:val="00250FC5"/>
    <w:rsid w:val="0026337F"/>
    <w:rsid w:val="00273FCB"/>
    <w:rsid w:val="00291F80"/>
    <w:rsid w:val="002922E5"/>
    <w:rsid w:val="002C46CE"/>
    <w:rsid w:val="002C54C2"/>
    <w:rsid w:val="002D042F"/>
    <w:rsid w:val="002D3B50"/>
    <w:rsid w:val="002F1D3A"/>
    <w:rsid w:val="002F621A"/>
    <w:rsid w:val="003356F2"/>
    <w:rsid w:val="0036276B"/>
    <w:rsid w:val="00364E29"/>
    <w:rsid w:val="00365748"/>
    <w:rsid w:val="00370807"/>
    <w:rsid w:val="00391491"/>
    <w:rsid w:val="003A259A"/>
    <w:rsid w:val="003A3345"/>
    <w:rsid w:val="003B2BAF"/>
    <w:rsid w:val="004055A5"/>
    <w:rsid w:val="004113C1"/>
    <w:rsid w:val="00416B52"/>
    <w:rsid w:val="0045537A"/>
    <w:rsid w:val="00472165"/>
    <w:rsid w:val="00486BE6"/>
    <w:rsid w:val="00496D2E"/>
    <w:rsid w:val="004D75BC"/>
    <w:rsid w:val="004F07D6"/>
    <w:rsid w:val="004F3C00"/>
    <w:rsid w:val="004F7269"/>
    <w:rsid w:val="005369C9"/>
    <w:rsid w:val="00536A42"/>
    <w:rsid w:val="00547A72"/>
    <w:rsid w:val="00551F92"/>
    <w:rsid w:val="00587122"/>
    <w:rsid w:val="00592BF1"/>
    <w:rsid w:val="005B2101"/>
    <w:rsid w:val="005C232C"/>
    <w:rsid w:val="005D2944"/>
    <w:rsid w:val="005F6142"/>
    <w:rsid w:val="005F6183"/>
    <w:rsid w:val="005F6C4D"/>
    <w:rsid w:val="00610754"/>
    <w:rsid w:val="0061128B"/>
    <w:rsid w:val="00612462"/>
    <w:rsid w:val="00626AD3"/>
    <w:rsid w:val="00627F2D"/>
    <w:rsid w:val="00635915"/>
    <w:rsid w:val="00670F98"/>
    <w:rsid w:val="006722A9"/>
    <w:rsid w:val="006C7C21"/>
    <w:rsid w:val="006D1DBB"/>
    <w:rsid w:val="006F49A4"/>
    <w:rsid w:val="0070799B"/>
    <w:rsid w:val="00725E3A"/>
    <w:rsid w:val="007447AE"/>
    <w:rsid w:val="007804E2"/>
    <w:rsid w:val="007812BF"/>
    <w:rsid w:val="007A0808"/>
    <w:rsid w:val="007B7012"/>
    <w:rsid w:val="007C30D1"/>
    <w:rsid w:val="007C5565"/>
    <w:rsid w:val="007D1F5B"/>
    <w:rsid w:val="007D28CF"/>
    <w:rsid w:val="007D5DBC"/>
    <w:rsid w:val="007D6EE9"/>
    <w:rsid w:val="007D7293"/>
    <w:rsid w:val="007E2084"/>
    <w:rsid w:val="007E3EA5"/>
    <w:rsid w:val="007E5FDC"/>
    <w:rsid w:val="007F0D04"/>
    <w:rsid w:val="007F4234"/>
    <w:rsid w:val="008127DD"/>
    <w:rsid w:val="00822AA8"/>
    <w:rsid w:val="008441EA"/>
    <w:rsid w:val="00856D39"/>
    <w:rsid w:val="008A28DF"/>
    <w:rsid w:val="008A4260"/>
    <w:rsid w:val="008B2CAC"/>
    <w:rsid w:val="008B79FB"/>
    <w:rsid w:val="008D6EC8"/>
    <w:rsid w:val="008F7161"/>
    <w:rsid w:val="00906E76"/>
    <w:rsid w:val="009143BD"/>
    <w:rsid w:val="00937E3C"/>
    <w:rsid w:val="0094057D"/>
    <w:rsid w:val="00942DE2"/>
    <w:rsid w:val="00945DD8"/>
    <w:rsid w:val="00985AF0"/>
    <w:rsid w:val="009A17A8"/>
    <w:rsid w:val="009C0CF7"/>
    <w:rsid w:val="009E4664"/>
    <w:rsid w:val="00A01059"/>
    <w:rsid w:val="00A02404"/>
    <w:rsid w:val="00A20C41"/>
    <w:rsid w:val="00A21B68"/>
    <w:rsid w:val="00A34302"/>
    <w:rsid w:val="00A40962"/>
    <w:rsid w:val="00A823DB"/>
    <w:rsid w:val="00A91497"/>
    <w:rsid w:val="00AC63D9"/>
    <w:rsid w:val="00AE4F3F"/>
    <w:rsid w:val="00B0758A"/>
    <w:rsid w:val="00B200CE"/>
    <w:rsid w:val="00B24679"/>
    <w:rsid w:val="00B30036"/>
    <w:rsid w:val="00B3335D"/>
    <w:rsid w:val="00B459C4"/>
    <w:rsid w:val="00B54144"/>
    <w:rsid w:val="00BB3D59"/>
    <w:rsid w:val="00BB4B76"/>
    <w:rsid w:val="00BE7112"/>
    <w:rsid w:val="00C21548"/>
    <w:rsid w:val="00C3676D"/>
    <w:rsid w:val="00C77D7C"/>
    <w:rsid w:val="00C81768"/>
    <w:rsid w:val="00C857A4"/>
    <w:rsid w:val="00CB38A6"/>
    <w:rsid w:val="00CB5294"/>
    <w:rsid w:val="00CB5489"/>
    <w:rsid w:val="00CE4026"/>
    <w:rsid w:val="00CF44C5"/>
    <w:rsid w:val="00D15F4E"/>
    <w:rsid w:val="00D36310"/>
    <w:rsid w:val="00D62AC9"/>
    <w:rsid w:val="00D62EB0"/>
    <w:rsid w:val="00D87309"/>
    <w:rsid w:val="00DA19A7"/>
    <w:rsid w:val="00DA1B01"/>
    <w:rsid w:val="00DB1513"/>
    <w:rsid w:val="00DB6418"/>
    <w:rsid w:val="00DD4D0B"/>
    <w:rsid w:val="00DE61DB"/>
    <w:rsid w:val="00E02899"/>
    <w:rsid w:val="00E12698"/>
    <w:rsid w:val="00E149E8"/>
    <w:rsid w:val="00E15203"/>
    <w:rsid w:val="00E20326"/>
    <w:rsid w:val="00E4746E"/>
    <w:rsid w:val="00E511FD"/>
    <w:rsid w:val="00E9462B"/>
    <w:rsid w:val="00EB394B"/>
    <w:rsid w:val="00EC1F5D"/>
    <w:rsid w:val="00EC7991"/>
    <w:rsid w:val="00EE56CB"/>
    <w:rsid w:val="00F00F5C"/>
    <w:rsid w:val="00F11C77"/>
    <w:rsid w:val="00F15EC2"/>
    <w:rsid w:val="00F26B24"/>
    <w:rsid w:val="00F345D6"/>
    <w:rsid w:val="00F3550A"/>
    <w:rsid w:val="00F5702B"/>
    <w:rsid w:val="00F9204B"/>
    <w:rsid w:val="00FB5E91"/>
    <w:rsid w:val="00FC08B3"/>
    <w:rsid w:val="00FC531C"/>
    <w:rsid w:val="00FE1CA5"/>
    <w:rsid w:val="00FE3DA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BBAFC-E5E0-4DAC-8D27-465FBB8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09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2A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2A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2AC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0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0F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799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E56CB"/>
    <w:rPr>
      <w:color w:val="106BBE"/>
    </w:rPr>
  </w:style>
  <w:style w:type="paragraph" w:customStyle="1" w:styleId="Default">
    <w:name w:val="Default"/>
    <w:rsid w:val="00B33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40962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5F6C4D"/>
  </w:style>
  <w:style w:type="character" w:customStyle="1" w:styleId="snippetequal">
    <w:name w:val="snippet_equal"/>
    <w:basedOn w:val="a0"/>
    <w:rsid w:val="005F6C4D"/>
  </w:style>
  <w:style w:type="character" w:styleId="aa">
    <w:name w:val="Strong"/>
    <w:basedOn w:val="a0"/>
    <w:uiPriority w:val="22"/>
    <w:qFormat/>
    <w:rsid w:val="002F1D3A"/>
    <w:rPr>
      <w:b/>
      <w:bCs/>
    </w:rPr>
  </w:style>
  <w:style w:type="paragraph" w:styleId="ab">
    <w:name w:val="header"/>
    <w:basedOn w:val="a"/>
    <w:link w:val="ac"/>
    <w:uiPriority w:val="99"/>
    <w:unhideWhenUsed/>
    <w:rsid w:val="001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5D20"/>
  </w:style>
  <w:style w:type="paragraph" w:styleId="ad">
    <w:name w:val="footer"/>
    <w:basedOn w:val="a"/>
    <w:link w:val="ae"/>
    <w:uiPriority w:val="99"/>
    <w:unhideWhenUsed/>
    <w:rsid w:val="001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5D20"/>
  </w:style>
  <w:style w:type="paragraph" w:styleId="af">
    <w:name w:val="Balloon Text"/>
    <w:basedOn w:val="a"/>
    <w:link w:val="af0"/>
    <w:uiPriority w:val="99"/>
    <w:semiHidden/>
    <w:unhideWhenUsed/>
    <w:rsid w:val="008A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l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92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95065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0515-3FEF-46C8-88EC-D88640B2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15</cp:revision>
  <cp:lastPrinted>2016-08-03T15:15:00Z</cp:lastPrinted>
  <dcterms:created xsi:type="dcterms:W3CDTF">2016-08-03T08:53:00Z</dcterms:created>
  <dcterms:modified xsi:type="dcterms:W3CDTF">2016-08-03T15:17:00Z</dcterms:modified>
</cp:coreProperties>
</file>