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99" w:rsidRDefault="00D96199" w:rsidP="00D96199">
      <w:pPr>
        <w:spacing w:before="100" w:beforeAutospacing="1" w:after="150" w:line="240" w:lineRule="auto"/>
        <w:jc w:val="center"/>
        <w:outlineLvl w:val="0"/>
        <w:rPr>
          <w:rFonts w:ascii="Georgia" w:eastAsia="Times New Roman" w:hAnsi="Georgia" w:cs="Helvetica"/>
          <w:color w:val="3B2E00"/>
          <w:kern w:val="36"/>
          <w:sz w:val="50"/>
          <w:szCs w:val="50"/>
          <w:lang w:eastAsia="ru-RU"/>
        </w:rPr>
      </w:pPr>
    </w:p>
    <w:p w:rsidR="00D96199" w:rsidRPr="00371E52" w:rsidRDefault="00D96199" w:rsidP="00D96199">
      <w:pPr>
        <w:spacing w:before="100" w:beforeAutospacing="1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B2E00"/>
          <w:kern w:val="36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3B2E00"/>
          <w:kern w:val="36"/>
          <w:sz w:val="28"/>
          <w:szCs w:val="28"/>
          <w:lang w:eastAsia="ru-RU"/>
        </w:rPr>
        <w:t>http://поселок-ильинский</w:t>
      </w:r>
      <w:proofErr w:type="gramStart"/>
      <w:r w:rsidRPr="00371E52">
        <w:rPr>
          <w:rFonts w:ascii="Times New Roman" w:eastAsia="Times New Roman" w:hAnsi="Times New Roman" w:cs="Times New Roman"/>
          <w:color w:val="3B2E00"/>
          <w:kern w:val="36"/>
          <w:sz w:val="28"/>
          <w:szCs w:val="28"/>
          <w:lang w:eastAsia="ru-RU"/>
        </w:rPr>
        <w:t>.р</w:t>
      </w:r>
      <w:proofErr w:type="gramEnd"/>
      <w:r w:rsidRPr="00371E52">
        <w:rPr>
          <w:rFonts w:ascii="Times New Roman" w:eastAsia="Times New Roman" w:hAnsi="Times New Roman" w:cs="Times New Roman"/>
          <w:color w:val="3B2E00"/>
          <w:kern w:val="36"/>
          <w:sz w:val="28"/>
          <w:szCs w:val="28"/>
          <w:lang w:eastAsia="ru-RU"/>
        </w:rPr>
        <w:t>ф/?page_id=8838</w:t>
      </w:r>
    </w:p>
    <w:p w:rsidR="00D96199" w:rsidRPr="00371E52" w:rsidRDefault="00D96199" w:rsidP="00D96199">
      <w:pPr>
        <w:spacing w:before="100" w:beforeAutospacing="1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B2E00"/>
          <w:kern w:val="36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3B2E00"/>
          <w:kern w:val="36"/>
          <w:sz w:val="28"/>
          <w:szCs w:val="28"/>
          <w:lang w:eastAsia="ru-RU"/>
        </w:rPr>
        <w:t>2015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итогах работы в 2015 году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Уважаемые жители городского поселения Ильинский! 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Уважаемый Владимир Федорович. 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депутаты, руководители, коллеги и приглашенные!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Сегодняшний Отчет – одна из форм нашего взаимодействия не только с Советом депутатов, и руководством Района, но и с жителями. Мероприятие необходимое, нужное.  Поскольку позволяет свести воедино и озвучить основные, наиболее весомые сведения о проделанной работе. Оценить достигнутые результаты. Определить новые задачи и пути их решения на будущее.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БЮДЖЕТ И НАЛОГОВАЯ ПОЛИТИКА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многих лет – фундаментом нашего бюджета являются налоговые поступления от жителей и предприятий поселка. В ушедшем году для нас остро стоял вопрос мобилизации этих доходов.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действительно – динамика поступлений в определенные периоды – вызывала озабоченность. Порой мы выходили на прогнозный дефицит бюджета. Поэтому активизировали взаимодействие с налоговыми органами, с населением, с руководством предприятий.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Ключевую роль в вопросе сбалансированности бюджета – сыграла созданная Районом Межведомственная комиссия по мобилизации доходов бюджета.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бюджета составили 61,5 млн. рублей.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 Налог на доходы физических лиц – более 8,5 млн. Акцизы – более  5 млн. Налог на имущество физических лиц – почти 7 млн. Земельный налог – 36 млн. Арендная плата – чуть менее 1 млн. Прочие доходы от использования имущества – 1 млн. Доходы от продажи земельных участков —  1,5 млн. Безвозмездные поступления – около 900 тыс.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составили почти 73 млн. рублей.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них:  </w:t>
      </w:r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Общегосударственные вопросы – 19,5 млн. Национальная оборона,  безопасность и правоохранительная деятельность – около 500 тыс. Национальная экономика – 23,5 млн. Жилищно-коммунальное хозяйство – 25,5 млн. Молодежная политика и Культура – 2,5 млн. Социальная политика – около 1 млн.</w:t>
      </w:r>
      <w:proofErr w:type="gramEnd"/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БЛАГОУСТРОЙСТВО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этом вопросе мы вновь подтвердили ранее взятый на вооружение принцип: «Благоустройство поселка – наш ежедневный приоритет!»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ушедшем году финишировал проект реконструкции микрорайона «Островский». Было проведено торжественное открытие. Приглашались артисты цирка. Проводилась музыкальная программа. Конкурсы. Веселая, по-настоящему праздничная атмосфера этого дня – подвела итог всем нашим усилиям.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Усилиям кропотливым. Взвеш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нным. Иногда – авральным. Иногда – сугубо творческим. Но все усилия были подчинены единой цели. Сделать микрорайон не просто комфортным и удобным для проживания. Но и – прид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ему образцовый характер и индивидуальный стиль.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– результат единой концепции в подходе к благоустройству поселка. Когда проводится строгий контроль в выборе качества используемых материалов. Их внешнего вида. Формы. Цвета. Варианта исполнения.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же концепции спланировано и выполнено благоустройство у дома № 6. Расширен проезд, создана зона парковки. Пешеходные дорожки. Детская площадка, планировка территории под газон, новое освещение.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это по достоинству было оценено нашими жителями. Всё это – мы с гордостью продемонстрировали и во время визита к нам депутатов и руководителей Раменского района, глав других поселений. Многие из них не просто </w:t>
      </w:r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лицезрели</w:t>
      </w:r>
      <w:proofErr w:type="gram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увиденное, но и кое-что взяли себе на заметку. Для реализации в своих поселениях.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замечательно! Мне, как главе поселка, по-человечески понятно и приятно, что мой опыт, в чем-то – опыт новаторский, полезен другим.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Второе, не постесняюсь этого термина – знаменательное – событие в благоустройстве поселка, это завершение создания площади Ильиных. В чем знаменательность? Отвечу. В трех составляющих: историческая память, стилистика, визитная карточка поселения.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поселок назван в честь последнего владельца здешних земель — Николая Ивановича Ильина — потомственного купца, достойного представителя многочисленной династии Ильиных, верой и правдой служивший Отечеству.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местные жители, настолько привыкли к поселку, что далеко не всегда замечаем его красоту, не обращаем внимания на кое-где оставшиеся еще старинные деревянные особнячки – живые свидетели истории.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 было принято решение эту историческую составляющую закрепить в названии – «Площадь Ильиных». Площадь объединила в себе два важнейших архитектурных элемента – Храм Святых Петра и Павла и Фонтан.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Фонтан и прилегающая к нему территория выполнены в лучших традициях 20 века. Создают атмосферу уюта и отдыха. Предоставляют прекрасную возможность для проведения досуга взрослых и детей. Жителей и гостей поселка.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сентября было проведено торжественное открытие этого объекта. Установлен информационный стенд об истории образования поселка. Играл московский джазовый оркестр. Звучали стихи, поздравления, слова благодарности.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викип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дии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справке о поселке Ильинский, появилась лаконичная строчка «</w:t>
      </w:r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19.09.2015 Открыта площадь Ильиных, с прекрасным сквером и фонтаном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За этой краткой фразой наша гордость!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удалось создать не просто красивый объект благоустройства. Создан ЦЕНТР ПРИТЯЖЕНИЯ!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этими двумя наиболее крупными центрами (микрорайон Островского и площадь Ильиных) приведена в порядок и связ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ющая их улица Октябрьская.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работ, по меркам поселка, впечатляющий. Более двух километров. Расширена проезжая часть. Устроено новое дорожное полотно, создан тротуар. Новые бордюры препятствуют хаотичной парковке на газонах.  Установлены новые остановки общественного транспорта.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в прошедшем году был выполнен рекордный для поселка объем дорожных работ.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поблагодарить Раменское ДРСУ за профессионализм, оперативность и качество всех выполненных в ушедшем году работ. Как по ремонту и содержанию дорог. Так и по строительству новых объектов благоустройства.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2015 </w:t>
      </w:r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 то решен и такой актуальный вопрос, как безопасность перехода через ж/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пути.  Завершено строительство регулируемого пешеходного перехода в районе так называемого «закрытого переезда».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Грамотная планировка объекта, светофоры и ограждения – то есть комплекс, направленный на обеспечение безопасности наших жителей.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проводилась и плановая работа. Очищалась от мусора вся территория поселения. Проводился ремонт детских площадок. Установлены  новые игровые формы.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Образована новая детская площадка для домов по улице Советской. Проводился комплекс работ по опиловке и удалению сухих и аварийных деревьев. Окрашивались опоры уличного освещения.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дворах жилых домов и вдоль автомобильных дорог производился 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травы и обрезка кустарников. Велась каждодневная борьба с незаконной рекламой, портящей облик поселка.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благоустройстве поселка мы постоянно привлекаем наших неравнодушных жителей всех поколений.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очередной раз был организован и проведен конкурс «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Зазабория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лучшую благоустроенную территорию перед домовлад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нием. Победители конкурса, традиционно, были награждены призами в виде садового инвентаря.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объявленной Губернатором акции «Наш лес. Посади свое дерево» — 12 сентября  в поселке произвели  высадку около сотни деревьев. Считаю это мероприятие крайне важным. И, начиная с этого года, мы не будем ограничиваться р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зовым его проведением. Уже весной мы проведем акцию по высадке молодых деревьев.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ЖКХ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жилищно-коммунального хозяйства — одно из самых важных и трудных направлений в работе администрации. Социальная стабильность в любом поселении во многом зависит от положения дел в этой отрасли.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портала «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Добродел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показывает значительное количество жалоб и предложений граждан именно по вопросам ЖКХ. И здесь значительная доля ответственности ложится на управляющие компании. Но и местные администрации не могут оставаться в стороне, поскольку речь идет о насущных проблемах населения.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 каждой из работающих на территории поселка управляющей компании – мы находимся в тесном контакте, не имеем разногласий о зонах ответственности и прикладываем все усилия для оперативного разрешения тех или иных вопросов и проблем.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составляющей для комфортного и безопасного проживания в поселке – является система уличного освещения. В поселке более тысячи опор освещения и светильников на них.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ушедшем году начаты работы по модернизации этой системы. Взамен </w:t>
      </w:r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устаревших</w:t>
      </w:r>
      <w:proofErr w:type="gram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установлены новые энергосберегающие светодиодные светильники в количестве 150 шт. В текущем году эта работа будет продолжена.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теплоснабжения поселка в ушедшем году дела обстояли стабильно. Раменской Теплосетью был проведен значительный объем ремонтных работ.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Да, были и есть текущие вопросы и проблемы.  Но в целом, «Раменская теплосеть», все полномочия и обязанности в сфере обеспечения населения поселка ресурсами теплоснабжения – выполн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хорошо.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Наглядным примером умения профессионально решать серьезные проблемы – является работа, проведенная Раменским Водоканалом.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ушедшем году мы кардинально переломили сложившуюся за последние годы ситуацию с качеством поступающей жителям воды. Новая станция обезжел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зивания – достойный образец взаимодействия местной администрации и поставщика ресурса.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ушедшем году, к сожалению, окончательно нерешенной осталась проблема качества напряжения в бытовой электросети по некоторым улицам поселка. Было множество обращений и жалоб от жителей.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в домах вместо нормативных 220 Вольт измерительные приборы фиксируют 180, а то и 120 Вольт. Жалобы на качество напряжения продолжаются и в году наступившем.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мы считаем необходимым еще раз акцентировать внимание 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раменского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подразделения «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МосОблЭнерго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на эти проблемы. Выработать комплексный подход к их решению.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 текущем году необходимые технологические мероприятия. И обеспечить потребителям необходимый нормативный уровень.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СОЦИАЛЬНАЯ ЗАЩИТА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населения —  зн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чимое направление работы органов власти, независимо от их уровня.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помощи оказываемой Раменским управлением социальной защиты населения,  мы стараемся поддержать наименее защищ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категории граждан. Подарочные наборы ветеранам к 9 мая,  дню пожилого человека,  куличи к Пасхе, а так же к новогодним праздникам стали традиционными.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информаци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освещения жизни района —  два раза в неделю бесплатно распространяется по 200  экземпляров газеты «Родник».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находится в постоянном взаимодействии с поселковым Советом Ветеранов. Оказываем поддержку, осознавая всю социальную значимость этой организации.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—  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Зенков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Иванович – уходит на заслуженный отдых. И я горячо благодарю его за все эти годы эффективного и  преданного труда. И поздравляю с избранием нового председателя – 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Кусиди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Николаевича. Желаю Вам успехов в этом направлении.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 мая в поселке Ильинский прошли мероприятия, посвященные 70-летию Победы в Великой Отечественной войне. Но этому предшествовала большая работа, которая не должна оставаться в тени: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улицах, носящих имена ребят, погибших в годы Великой Отечественной войны, – учеников 9б класса школы № 25, состоялось торжественное открытие Мемориальных стендов.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совместный проект Администрации и школы № 25 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«Их имена в названиях улиц»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Мемориальные стенды установлены на улицах: Опаленная юность, Братьев Волковых, Макеевых, Федоровых, Махровых;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вручено 156 медалей к 70-летию Победы участникам Великой Отечественной войны и труженикам тыла;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стартовал проект 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«Победа в наших сердцах».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над проектом  участвовали ученики школы № 26. Ребята готовили презентации о ветеранах Великой Отечественной войны.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Ветеранах</w:t>
      </w:r>
      <w:proofErr w:type="gram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фронта – ЖИТЕЛЯХ НАШЕГО ПОСЁЛКА, которые были размещены на информационном портале поселка Ильинский.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школах поселка прошли традиционные конкурсы «Смотр строя и песни», Фестиваль военной песни; а так же марш «Красная гвоздика» в рамках Всероссийской Акции гражданско-патриотической направленности.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школе 26 открыли музей ветеранов трудовой и боевой славы городского поселения Ильинский;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Долгожданным стало поистине грандиозное событие — торжественное шествие 9 мая. В </w:t>
      </w:r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казалось, приняли участие все 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ильинцы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ветераны войны и труда. Сотрудники администрации. Депутаты. Настоятель Храма Петра и Павла отец Дмитрий и прихожане. Бессмертный полк. Учащиеся школ. Представители предприятий и организаций …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движения колонны  звучали песни военных лет, страницы боевой истории жителей  поселка. Приветствия ветеранам и слова благодарности воинам, отстоявшим мир на Земле. </w:t>
      </w:r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продолжился в микрорайоне ул. Октябрьская, где всех встречали артисты, полевая кухня и фронтовые 100 грамм.</w:t>
      </w:r>
      <w:proofErr w:type="gramEnd"/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первое шествие объединило все поколения, показало наше стремление к миру, нашу благодарность павшим солдатам и ныне живущим ветеранам.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БЕЗОПАСНОСТЬ И ПРАВОПОРЯДОК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Поддержание общественного порядка и обеспечение безопасности населения – функция, которую на нашей земле  выполняют сотрудники Быковского отдела полиции. Ни одно массовое мероприятие не обходится без людей в форме. Благодарю их за службу. Но, все мы видим, как накаляется </w:t>
      </w:r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криминогенная обстановка</w:t>
      </w:r>
      <w:proofErr w:type="gram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призываю сотрудников полиции относиться к своим обязанностям с максимальной внимательностью и отдачей. Прилагать ВСЕ усилия для профилактики и пресечения правонарушений ЛЮБОЙ степени общественной опасности.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забывать о борьбе с незаконной торговлей у платформы и в подземном переходе, жестко реагировать на очевидные нарушения.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ОБРАЗОВАНИЕ, СПОРТ, КУЛЬТУРА  И МОЛОДЕЖНАЯ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ПОЛИТИКА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– краеугольный камень, основа для построения и развития личности. А педагоги —  архитекторы в этом строительстве.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Обращаюсь к директор</w:t>
      </w:r>
      <w:r w:rsidRPr="00371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 и учителям наших школ. Руководителям учреждений дошкольного образования и воспитания.  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</w:t>
      </w:r>
      <w:proofErr w:type="gramEnd"/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Татьяна Владимировна, Надежда Николаевна, Наталья Вячеславовна! Педагогические коллективы! 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 не понаслышке знаете о моей </w:t>
      </w:r>
      <w:proofErr w:type="gramStart"/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заботе</w:t>
      </w:r>
      <w:proofErr w:type="gramEnd"/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ваших учреждениях. И хочу вас ув</w:t>
      </w:r>
      <w:r w:rsidRPr="00371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</w:t>
      </w:r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рить: в текущем году я продолжу эту помощь. Буду прикладывать все усилия для решения насущных вопросов, и вопросов ближайшей перспективы!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школы № 26 это, несомненно, перспектива пристройки к  зданию. Это мой 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ГЛАВНЫЙ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 на ближайшие два года!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поддержке Главы Района и Комитета образования – эта перспектива уже приобретает черты реальности. Согласована концепция сохранения внутреннего облика учреждения в стиле 50 — 60 годов советской школы с применением новых строительных материалов.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необходим и ремонт существующих помещений. И замена устаревших инженерных систем. Ведь задача не только расшириться за счет пристройки. Но и гармонично объединить ее с действующим зданием.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ушедшем году Отремонтирован фасад школы, выполнен капитальный ремонт санузлов, лестничных пролетов, частичный ремонт </w:t>
      </w:r>
      <w:proofErr w:type="spellStart"/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электро-проводки</w:t>
      </w:r>
      <w:proofErr w:type="spellEnd"/>
      <w:proofErr w:type="gram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ремонт отопительной системы третьего этажа.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№ 25 был выполнен достойный объем работ. На прилегающей территории, создано спортивное ядро. С беговой дорожкой. Полем для игры в футбол. Волейбольной площадкой. Дорожкой для прыжков в длину. Спортивными снарядами. Проведен и капитальный ремонт 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здании школы.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планируем провести ремонт двух групп в детском саду № 52.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 музыкальной школы под руководством Анны Евгеньевны 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Кочкаревой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наш локомотив во всех культурных мероприятиях поселка. Профессиональный, творческий подход к каждой поставленной задаче – лишнее доказательство преданности своему делу.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– стараемся не остаться в долгу. На повестке дня рассматривается перспектива пристройки к зданию музыкальной школы и ремонт существующих кабинетов. И я ставлю перед собой задачу – достичь этой цели в 2016-м году!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ДК «Березка». Наш культурный оазис. Руководитель ДК – Ольга Витальевна Каждан – не просто творческая личность. Она – генератор идей и надежная 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опора. Благодаря нашим совместным усилиям в культурной сфере было сделано многое.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самом  здании ДК мы провели замену устаревших окон с деревянными рамами </w:t>
      </w:r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пластиковые. В текущем году постараемся провести замену инженерных сетей.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Сохраняя традиции, в поселении, ежегодно организовываются и проводятся различные культурно-массовые и спортивные мероприятия. Прошлый год не стал исключением.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«Масленица» — ежегодное народное гулянье  на территории Ильинского пруда. Были организованы ярмарка, театрализ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ванная программа. Игры, конкурсы, обряды, концерт с участием исполнителей фолькл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и эстрады.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и в июне состоялся ежегодный туристический слет команд от образовательных учреждений района. Свое поселение мы представили командами школ № 25 и № 26.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Продолжил свою работу молодежный проект «Зеленый патруль» под руководством депутата нашего Совета Депутатов – 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Шаяфетдинова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Дамира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Михайловича.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Приятно, что молодому поколению небезразлична судьба нашего поселка. «Зеленый патруль» зарекомендовал себя как команда неравнодушных и ответственных людей. Кроме разъяснительной работы, ребята оказывают реальную помощь ветеранам. Надеюсь, наше сотрудничество будет и в дальнейшем плодотворным.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– праздник, любимый всеми.  Подготовка к нему – стала традицией в поселке Ильинский. Для нас этот процесс имеет давние истоки. И поэтому является не какой-то монотонной ежегодной необходимостью, а Большим, приятным и ответственным делом.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основных местах массового сбора жителей, во дворах и на площади у Храма — установлены и украшены новогодние елки.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красавицей в поселке, безусловно, стала 12-метровая Рождественская ель у Храма. Подсвеченная в теплых белых тонах, украшенная игрушками ручной работы и увенч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 рождественской звездой – она привлекала восторженные взоры.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конкурировать с ней могла – только экспозиция «Рождественская карусель», установленная на Площади Ильиных. Вся территория вокруг фонтана была украшена новогодней иллюминацией. Непередаваемую атмосферу светлого праздника создавала и сама карусель. С выполненными вручную фигурками и украшениями – она стала рекордсменом по числу «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селфи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То есть – фотографий себя на ее фоне.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Была продолжена и начатая в 2014-м году работа по украшению улиц и дворов светодиодными панно. Сегодня у нас – их уже более двухс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 </w:t>
      </w:r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почти половина – приобретены и установлены по улице Ким благодаря инициативе наших предприятий.</w:t>
      </w:r>
      <w:proofErr w:type="gramEnd"/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них активно подключились и к украшению своих фасадов новогодней иллюминацией. А фасад здания «Ильинского рынка» номинировался и одержал победу в Районном конкурсе.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ежегодном соревновании мы вновь одержали победы в нескольких номинациях.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январе-феврале  – Прошли хоккейные турниры между командами городских и сельских поселений.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– состоялся Спортивный экологический праздник на Ильинском пруду. Состязания, конкурсы, эстафеты, творческие задания и шахматный турнир.  Интересно было и взрослым и детям.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 – на базе Комплекса «Ласточка» прошел традиционный футбольный турнир между учащимися школы № 25 и школы № 26 поселка Ильинский, в котором приняли участие не только команды юношей, но и команда девушек.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новым явлением в жизни поселка стала организация Летних Творческих мастерских в ДК «Березка». Юные жители могли с пользой провести каникулы, принять участие в различных интересных и познавательных мероприятиях.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прошлом году у нас появилось еще одно культурно-массовое направление. Фестивальное.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 свою аудиторию: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«Поэзия войны», посвященный 70-летию Победы.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 «Памяти  поэта-земляка </w:t>
      </w:r>
      <w:proofErr w:type="spell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Мордвинова</w:t>
      </w:r>
      <w:proofErr w:type="spell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организованы и проведены Пасхальный  и Рождественский фестивали, которые проходили в Храме Петра и Павла.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ценное наше сокровище на земле – это ВЕРА! Жемчужина души человека, опора жизни. Радости и света бытия!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Храм Святых Петра и Павла — центр церковной жизни в нашем поселке. Люди,  составляющие православную общину, являются, в буквальном смысле, одной семьей.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приходе присутствует атмосфера единения, любви, понимания и взаимопомощи. Выражаю искреннюю признательность настоятелю Храма – Отцу Дмитрию.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многие благие дела на поприще духовного и нравственного воспитания прихожан. В этом году мы продолжим совместную работу в части благоустройства территории Храма со стороны ул. Ленинской.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ЗАКЛЮЧЕНИЕ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хотелось бы сказать в заключение своего доклада? </w:t>
      </w:r>
      <w:proofErr w:type="gramStart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наступивший год будет непростым. Скорее даже – сложным. Все мы видим сегодняшние сложности и в большой политике, и в большой экономике.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 ведь наши задачи, задачи местной власти – остаются неизменными. Они – не новые. Хорошо нам всем давно </w:t>
      </w:r>
      <w:proofErr w:type="gramStart"/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известные</w:t>
      </w:r>
      <w:proofErr w:type="gramEnd"/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Подчинённые одной цели. Главной. 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Продолжать создавать и обеспечивать комфортные условия проживания для наших жителей.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очевидной сложностью здесь являются не вопросы в политике и экономике. А умение сохранить и преумножить уже достигнутое. Ведь чем больше сделано – тем выше планка. А значит – тем выше требования от населения. 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этих условиях еще б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льшую важность приобретает объединение, сплочение. Всех тех, кто делами: хочет и умеет решать нас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</w:t>
      </w: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щные проблемы, сохранять достижения, добиваться новых. 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96199" w:rsidRPr="00371E52" w:rsidRDefault="00D96199" w:rsidP="00D9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я уверен: всё у нас – получится!</w:t>
      </w:r>
    </w:p>
    <w:p w:rsidR="00ED68E4" w:rsidRDefault="00ED68E4"/>
    <w:sectPr w:rsidR="00ED68E4" w:rsidSect="00ED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199"/>
    <w:rsid w:val="00371E52"/>
    <w:rsid w:val="00590150"/>
    <w:rsid w:val="00D96199"/>
    <w:rsid w:val="00ED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E4"/>
  </w:style>
  <w:style w:type="paragraph" w:styleId="1">
    <w:name w:val="heading 1"/>
    <w:basedOn w:val="a"/>
    <w:link w:val="10"/>
    <w:uiPriority w:val="9"/>
    <w:qFormat/>
    <w:rsid w:val="00D96199"/>
    <w:pPr>
      <w:spacing w:before="100" w:beforeAutospacing="1" w:after="150" w:line="240" w:lineRule="auto"/>
      <w:outlineLvl w:val="0"/>
    </w:pPr>
    <w:rPr>
      <w:rFonts w:ascii="Georgia" w:eastAsia="Times New Roman" w:hAnsi="Georgia" w:cs="Times New Roman"/>
      <w:color w:val="3B2E00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199"/>
    <w:rPr>
      <w:rFonts w:ascii="Georgia" w:eastAsia="Times New Roman" w:hAnsi="Georgia" w:cs="Times New Roman"/>
      <w:color w:val="3B2E00"/>
      <w:kern w:val="36"/>
      <w:sz w:val="50"/>
      <w:szCs w:val="50"/>
      <w:lang w:eastAsia="ru-RU"/>
    </w:rPr>
  </w:style>
  <w:style w:type="character" w:styleId="a3">
    <w:name w:val="Emphasis"/>
    <w:basedOn w:val="a0"/>
    <w:uiPriority w:val="20"/>
    <w:qFormat/>
    <w:rsid w:val="00D96199"/>
    <w:rPr>
      <w:i/>
      <w:iCs/>
    </w:rPr>
  </w:style>
  <w:style w:type="character" w:styleId="a4">
    <w:name w:val="Strong"/>
    <w:basedOn w:val="a0"/>
    <w:uiPriority w:val="22"/>
    <w:qFormat/>
    <w:rsid w:val="00D961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3107</Words>
  <Characters>17714</Characters>
  <Application>Microsoft Office Word</Application>
  <DocSecurity>0</DocSecurity>
  <Lines>147</Lines>
  <Paragraphs>41</Paragraphs>
  <ScaleCrop>false</ScaleCrop>
  <Company>HP</Company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2016-04-26T14:13:00Z</dcterms:created>
  <dcterms:modified xsi:type="dcterms:W3CDTF">2016-05-04T15:41:00Z</dcterms:modified>
</cp:coreProperties>
</file>